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99" w:rsidRPr="00803F99" w:rsidRDefault="00803F99">
      <w:pPr>
        <w:rPr>
          <w:b/>
          <w:sz w:val="28"/>
          <w:szCs w:val="28"/>
        </w:rPr>
      </w:pPr>
      <w:r w:rsidRPr="00803F99">
        <w:rPr>
          <w:b/>
          <w:sz w:val="28"/>
          <w:szCs w:val="28"/>
        </w:rPr>
        <w:t xml:space="preserve">Regression relating Blood Alcohol Content to Breath Alcohol Content </w:t>
      </w:r>
      <w:proofErr w:type="gramStart"/>
      <w:r w:rsidRPr="00803F99">
        <w:rPr>
          <w:b/>
          <w:sz w:val="28"/>
          <w:szCs w:val="28"/>
        </w:rPr>
        <w:t>In</w:t>
      </w:r>
      <w:proofErr w:type="gramEnd"/>
      <w:r w:rsidRPr="00803F99">
        <w:rPr>
          <w:b/>
          <w:sz w:val="28"/>
          <w:szCs w:val="28"/>
        </w:rPr>
        <w:t xml:space="preserve"> 59 Austrians (32 Males, 27 Females)</w:t>
      </w:r>
    </w:p>
    <w:bookmarkStart w:id="0" w:name="_MON_1508087205"/>
    <w:bookmarkEnd w:id="0"/>
    <w:p w:rsidR="00803F99" w:rsidRDefault="00E10042">
      <w:r>
        <w:object w:dxaOrig="14415" w:dyaOrig="11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24.75pt;height:495pt" o:ole="">
            <v:imagedata r:id="rId5" o:title=""/>
          </v:shape>
          <o:OLEObject Type="Embed" ProgID="Excel.Sheet.12" ShapeID="_x0000_i1026" DrawAspect="Content" ObjectID="_1508088772" r:id="rId6"/>
        </w:object>
      </w:r>
    </w:p>
    <w:p w:rsidR="003734B4" w:rsidRDefault="00D9512F">
      <w:r w:rsidRPr="00D9512F">
        <w:rPr>
          <w:position w:val="-34"/>
        </w:rPr>
        <w:object w:dxaOrig="11420" w:dyaOrig="800">
          <v:shape id="_x0000_i1025" type="#_x0000_t75" style="width:699.75pt;height:48.75pt" o:ole="">
            <v:imagedata r:id="rId7" o:title=""/>
          </v:shape>
          <o:OLEObject Type="Embed" ProgID="Equation.DSMT4" ShapeID="_x0000_i1025" DrawAspect="Content" ObjectID="_1508088773" r:id="rId8"/>
        </w:object>
      </w:r>
    </w:p>
    <w:p w:rsidR="003E2D03" w:rsidRDefault="003E2D03">
      <w:r>
        <w:t>P1. Use the Full model and No Gender/Interaction model to test whether the BAC/BRAC linear relationship is equivalent for Males and Females.</w:t>
      </w:r>
    </w:p>
    <w:p w:rsidR="003E2D03" w:rsidRDefault="003E2D03"/>
    <w:p w:rsidR="003E2D03" w:rsidRDefault="003E2D03"/>
    <w:p w:rsidR="003E2D03" w:rsidRDefault="003E2D03"/>
    <w:p w:rsidR="003E2D03" w:rsidRDefault="003E2D03"/>
    <w:p w:rsidR="003E2D03" w:rsidRDefault="003E2D03">
      <w:r>
        <w:t xml:space="preserve">P2. </w:t>
      </w:r>
      <w:r w:rsidR="00803F99">
        <w:t>Show that</w:t>
      </w:r>
      <w:r>
        <w:t xml:space="preserve"> the Full model and Male Only and Female Only models give the same regression equations for Males and Females.</w:t>
      </w:r>
    </w:p>
    <w:p w:rsidR="003E2D03" w:rsidRDefault="003E2D03"/>
    <w:p w:rsidR="003E2D03" w:rsidRDefault="003E2D03"/>
    <w:p w:rsidR="003E2D03" w:rsidRDefault="003E2D03"/>
    <w:p w:rsidR="003E2D03" w:rsidRDefault="003E2D03"/>
    <w:p w:rsidR="003E2D03" w:rsidRDefault="003E2D03">
      <w:r>
        <w:t xml:space="preserve">P3. </w:t>
      </w:r>
      <w:r w:rsidR="005A046F">
        <w:t>Based on the Full Model, test whether the BRAC slope coefficients are the same based on the t-test. Based on the Male</w:t>
      </w:r>
      <w:r w:rsidR="00C517D5">
        <w:t xml:space="preserve"> </w:t>
      </w:r>
      <w:r w:rsidR="005A046F">
        <w:t>&amp;</w:t>
      </w:r>
      <w:r w:rsidR="00C517D5">
        <w:t xml:space="preserve"> </w:t>
      </w:r>
      <w:r w:rsidR="005A046F">
        <w:t xml:space="preserve">Female </w:t>
      </w:r>
      <w:proofErr w:type="gramStart"/>
      <w:r w:rsidR="005A046F">
        <w:t>Only</w:t>
      </w:r>
      <w:proofErr w:type="gramEnd"/>
      <w:r w:rsidR="005A046F">
        <w:t xml:space="preserve"> models, test the same hypothesis</w:t>
      </w:r>
      <w:r w:rsidR="00C517D5">
        <w:t>. (Hint: The estimates for the M&amp;F only</w:t>
      </w:r>
      <w:bookmarkStart w:id="1" w:name="_GoBack"/>
      <w:bookmarkEnd w:id="1"/>
      <w:r w:rsidR="005A046F">
        <w:t xml:space="preserve"> models are independent).</w:t>
      </w:r>
    </w:p>
    <w:p w:rsidR="005A046F" w:rsidRDefault="005A046F"/>
    <w:p w:rsidR="005A046F" w:rsidRDefault="005A046F"/>
    <w:p w:rsidR="005A046F" w:rsidRDefault="005A046F"/>
    <w:p w:rsidR="005A046F" w:rsidRDefault="005A046F"/>
    <w:p w:rsidR="005A046F" w:rsidRDefault="00E10042">
      <w:r>
        <w:t>P.4.</w:t>
      </w:r>
      <w:r w:rsidR="005A046F">
        <w:t xml:space="preserve">Use Bartlett’s test to </w:t>
      </w:r>
      <w:r w:rsidR="00C517D5">
        <w:t>test</w:t>
      </w:r>
      <w:r w:rsidR="005A046F">
        <w:t xml:space="preserve"> whether the error variances are equal for the Male and Female regressions.</w:t>
      </w:r>
    </w:p>
    <w:p w:rsidR="003E2D03" w:rsidRDefault="003E2D03"/>
    <w:sectPr w:rsidR="003E2D03" w:rsidSect="005C1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2"/>
    <w:rsid w:val="003734B4"/>
    <w:rsid w:val="003E2D03"/>
    <w:rsid w:val="005A046F"/>
    <w:rsid w:val="005C1892"/>
    <w:rsid w:val="00803F99"/>
    <w:rsid w:val="00BC604D"/>
    <w:rsid w:val="00C517D5"/>
    <w:rsid w:val="00D9512F"/>
    <w:rsid w:val="00E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Office_Excel_2007_Workbook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</cp:lastModifiedBy>
  <cp:revision>9</cp:revision>
  <dcterms:created xsi:type="dcterms:W3CDTF">2015-11-04T01:03:00Z</dcterms:created>
  <dcterms:modified xsi:type="dcterms:W3CDTF">2015-11-04T01:46:00Z</dcterms:modified>
</cp:coreProperties>
</file>