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6" w:rsidRDefault="007F6B91" w:rsidP="007F6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 6166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Fall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2012 – Exam 3 – </w:t>
      </w:r>
      <w:r>
        <w:rPr>
          <w:rFonts w:ascii="Times New Roman" w:hAnsi="Times New Roman" w:cs="Times New Roman"/>
          <w:b/>
          <w:sz w:val="72"/>
          <w:szCs w:val="72"/>
        </w:rPr>
        <w:t>PRINT</w:t>
      </w:r>
      <w:r>
        <w:rPr>
          <w:rFonts w:ascii="Times New Roman" w:hAnsi="Times New Roman" w:cs="Times New Roman"/>
          <w:b/>
          <w:sz w:val="32"/>
          <w:szCs w:val="32"/>
        </w:rPr>
        <w:t xml:space="preserve"> Name __________________</w:t>
      </w:r>
    </w:p>
    <w:p w:rsidR="00E740DC" w:rsidRPr="00E740DC" w:rsidRDefault="00E740DC" w:rsidP="00E7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Conduct all tests at </w:t>
      </w:r>
      <w:r>
        <w:rPr>
          <w:rFonts w:ascii="Symbol" w:hAnsi="Symbol" w:cs="Times New Roman"/>
          <w:b/>
          <w:sz w:val="28"/>
          <w:szCs w:val="28"/>
        </w:rPr>
        <w:t></w:t>
      </w:r>
      <w:r>
        <w:rPr>
          <w:rFonts w:ascii="Times New Roman" w:hAnsi="Times New Roman" w:cs="Times New Roman"/>
          <w:b/>
          <w:sz w:val="28"/>
          <w:szCs w:val="28"/>
        </w:rPr>
        <w:t xml:space="preserve"> = 0.05 significance level</w:t>
      </w:r>
    </w:p>
    <w:p w:rsidR="00E740DC" w:rsidRDefault="00E740DC" w:rsidP="002210EB">
      <w:pPr>
        <w:spacing w:after="0" w:line="240" w:lineRule="auto"/>
        <w:rPr>
          <w:rFonts w:ascii="Times New Roman" w:hAnsi="Times New Roman" w:cs="Times New Roman"/>
        </w:rPr>
      </w:pPr>
      <w:r w:rsidRPr="00E740DC">
        <w:rPr>
          <w:rFonts w:ascii="Times New Roman" w:hAnsi="Times New Roman" w:cs="Times New Roman"/>
        </w:rPr>
        <w:t xml:space="preserve">Q.1. </w:t>
      </w:r>
      <w:r w:rsidRPr="00E740DC">
        <w:rPr>
          <w:rFonts w:ascii="Times New Roman" w:hAnsi="Times New Roman" w:cs="Times New Roman"/>
        </w:rPr>
        <w:t xml:space="preserve">In a survey to analyze the coffee drinking habits of </w:t>
      </w:r>
      <w:proofErr w:type="spellStart"/>
      <w:r w:rsidRPr="00E740DC">
        <w:rPr>
          <w:rFonts w:ascii="Times New Roman" w:hAnsi="Times New Roman" w:cs="Times New Roman"/>
        </w:rPr>
        <w:t>mean</w:t>
      </w:r>
      <w:proofErr w:type="spellEnd"/>
      <w:r w:rsidRPr="00E740DC">
        <w:rPr>
          <w:rFonts w:ascii="Times New Roman" w:hAnsi="Times New Roman" w:cs="Times New Roman"/>
        </w:rPr>
        <w:t xml:space="preserve"> and women, a random sample of 400 males and 500 females </w:t>
      </w:r>
      <w:r w:rsidR="002210EB">
        <w:rPr>
          <w:rFonts w:ascii="Times New Roman" w:hAnsi="Times New Roman" w:cs="Times New Roman"/>
        </w:rPr>
        <w:t>was collected.  Of the males, 20</w:t>
      </w:r>
      <w:r w:rsidRPr="00E740DC">
        <w:rPr>
          <w:rFonts w:ascii="Times New Roman" w:hAnsi="Times New Roman" w:cs="Times New Roman"/>
        </w:rPr>
        <w:t>0 said they drink decaffei</w:t>
      </w:r>
      <w:r w:rsidR="002210EB">
        <w:rPr>
          <w:rFonts w:ascii="Times New Roman" w:hAnsi="Times New Roman" w:cs="Times New Roman"/>
        </w:rPr>
        <w:t>nated coffee.  Of the females, 300</w:t>
      </w:r>
      <w:r w:rsidRPr="00E740DC">
        <w:rPr>
          <w:rFonts w:ascii="Times New Roman" w:hAnsi="Times New Roman" w:cs="Times New Roman"/>
        </w:rPr>
        <w:t xml:space="preserve"> said th</w:t>
      </w:r>
      <w:r w:rsidR="002210EB">
        <w:rPr>
          <w:rFonts w:ascii="Times New Roman" w:hAnsi="Times New Roman" w:cs="Times New Roman"/>
        </w:rPr>
        <w:t xml:space="preserve">ey drink decaffeinated coffee. </w:t>
      </w:r>
    </w:p>
    <w:p w:rsidR="002210EB" w:rsidRPr="00E740DC" w:rsidRDefault="002210EB" w:rsidP="002210EB">
      <w:pPr>
        <w:spacing w:after="0" w:line="240" w:lineRule="auto"/>
        <w:rPr>
          <w:rFonts w:ascii="Times New Roman" w:hAnsi="Times New Roman" w:cs="Times New Roman"/>
        </w:rPr>
      </w:pPr>
    </w:p>
    <w:p w:rsidR="00E740DC" w:rsidRP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740DC">
        <w:rPr>
          <w:rFonts w:ascii="Times New Roman" w:hAnsi="Times New Roman" w:cs="Times New Roman"/>
        </w:rPr>
        <w:t>p.1.a</w:t>
      </w:r>
      <w:proofErr w:type="gramEnd"/>
      <w:r w:rsidRPr="00E740DC">
        <w:rPr>
          <w:rFonts w:ascii="Times New Roman" w:hAnsi="Times New Roman" w:cs="Times New Roman"/>
        </w:rPr>
        <w:t>. Give a 95</w:t>
      </w:r>
      <w:r w:rsidRPr="00E740DC">
        <w:rPr>
          <w:rFonts w:ascii="Times New Roman" w:hAnsi="Times New Roman" w:cs="Times New Roman"/>
        </w:rPr>
        <w:t>% confidence interval for the population proportion of males who would say they drink decaffeinated coffee.</w:t>
      </w:r>
    </w:p>
    <w:p w:rsidR="00E740DC" w:rsidRPr="00E740DC" w:rsidRDefault="00E740DC" w:rsidP="00E740DC">
      <w:pPr>
        <w:tabs>
          <w:tab w:val="num" w:pos="1260"/>
        </w:tabs>
        <w:ind w:left="1260" w:hanging="360"/>
        <w:rPr>
          <w:rFonts w:ascii="Times New Roman" w:hAnsi="Times New Roman" w:cs="Times New Roman"/>
        </w:rPr>
      </w:pPr>
    </w:p>
    <w:p w:rsidR="00E740DC" w:rsidRPr="00E740DC" w:rsidRDefault="00E740DC" w:rsidP="00E740DC">
      <w:pPr>
        <w:tabs>
          <w:tab w:val="num" w:pos="1260"/>
        </w:tabs>
        <w:ind w:left="1260" w:hanging="360"/>
        <w:rPr>
          <w:rFonts w:ascii="Times New Roman" w:hAnsi="Times New Roman" w:cs="Times New Roman"/>
        </w:rPr>
      </w:pPr>
      <w:r w:rsidRPr="00E740DC">
        <w:rPr>
          <w:rFonts w:ascii="Times New Roman" w:hAnsi="Times New Roman" w:cs="Times New Roman"/>
        </w:rPr>
        <w:tab/>
      </w:r>
      <w:r w:rsidRPr="00E740DC">
        <w:rPr>
          <w:rFonts w:ascii="Times New Roman" w:hAnsi="Times New Roman" w:cs="Times New Roman"/>
        </w:rPr>
        <w:tab/>
      </w:r>
      <w:r w:rsidRPr="00E740DC">
        <w:rPr>
          <w:rFonts w:ascii="Times New Roman" w:hAnsi="Times New Roman" w:cs="Times New Roman"/>
        </w:rPr>
        <w:tab/>
      </w: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</w:p>
    <w:p w:rsidR="002210EB" w:rsidRDefault="002210EB" w:rsidP="00E740DC">
      <w:pPr>
        <w:spacing w:after="0" w:line="240" w:lineRule="auto"/>
        <w:rPr>
          <w:rFonts w:ascii="Times New Roman" w:hAnsi="Times New Roman" w:cs="Times New Roman"/>
        </w:rPr>
      </w:pPr>
    </w:p>
    <w:p w:rsidR="002210EB" w:rsidRDefault="002210EB" w:rsidP="00E740DC">
      <w:pPr>
        <w:spacing w:after="0" w:line="240" w:lineRule="auto"/>
        <w:rPr>
          <w:rFonts w:ascii="Times New Roman" w:hAnsi="Times New Roman" w:cs="Times New Roman"/>
        </w:rPr>
      </w:pPr>
    </w:p>
    <w:p w:rsidR="00E740DC" w:rsidRPr="00E740DC" w:rsidRDefault="00E740DC" w:rsidP="00E740D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740DC">
        <w:rPr>
          <w:rFonts w:ascii="Times New Roman" w:hAnsi="Times New Roman" w:cs="Times New Roman"/>
        </w:rPr>
        <w:t>p.1.b</w:t>
      </w:r>
      <w:proofErr w:type="gramEnd"/>
      <w:r w:rsidRPr="00E740DC">
        <w:rPr>
          <w:rFonts w:ascii="Times New Roman" w:hAnsi="Times New Roman" w:cs="Times New Roman"/>
        </w:rPr>
        <w:t xml:space="preserve">. </w:t>
      </w:r>
      <w:r w:rsidRPr="00E740DC">
        <w:rPr>
          <w:rFonts w:ascii="Times New Roman" w:hAnsi="Times New Roman" w:cs="Times New Roman"/>
        </w:rPr>
        <w:t>Is there significant evidence to indicate the population of males and the population proportion of females who would say they drink decaffeinated coffee are different?</w:t>
      </w:r>
      <w:r w:rsidR="002210EB">
        <w:rPr>
          <w:rFonts w:ascii="Times New Roman" w:hAnsi="Times New Roman" w:cs="Times New Roman"/>
        </w:rPr>
        <w:t xml:space="preserve">  </w:t>
      </w:r>
      <w:r w:rsidR="002210EB" w:rsidRPr="002210EB">
        <w:rPr>
          <w:rFonts w:ascii="Times New Roman" w:hAnsi="Times New Roman" w:cs="Times New Roman"/>
          <w:position w:val="-30"/>
        </w:rPr>
        <w:object w:dxaOrig="3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5.25pt;height:38.25pt" o:ole="">
            <v:imagedata r:id="rId6" o:title=""/>
          </v:shape>
          <o:OLEObject Type="Embed" ProgID="Equation.DSMT4" ShapeID="_x0000_i1039" DrawAspect="Content" ObjectID="_1413553209" r:id="rId7"/>
        </w:object>
      </w:r>
    </w:p>
    <w:p w:rsidR="007F6B91" w:rsidRDefault="007F6B91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Default="00E740DC" w:rsidP="007F6B91">
      <w:pPr>
        <w:rPr>
          <w:rFonts w:ascii="Times New Roman" w:hAnsi="Times New Roman" w:cs="Times New Roman"/>
        </w:rPr>
      </w:pPr>
    </w:p>
    <w:p w:rsidR="00E740DC" w:rsidRPr="002210EB" w:rsidRDefault="00E740DC" w:rsidP="00E740D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2210EB">
        <w:rPr>
          <w:rFonts w:ascii="Times New Roman" w:hAnsi="Times New Roman" w:cs="Times New Roman"/>
        </w:rPr>
        <w:lastRenderedPageBreak/>
        <w:t xml:space="preserve">Q.2. </w:t>
      </w:r>
      <w:proofErr w:type="gramStart"/>
      <w:r w:rsidRPr="002210EB">
        <w:rPr>
          <w:rFonts w:ascii="Times New Roman" w:hAnsi="Times New Roman" w:cs="Times New Roman"/>
        </w:rPr>
        <w:t>An</w:t>
      </w:r>
      <w:proofErr w:type="gramEnd"/>
      <w:r w:rsidRPr="002210EB">
        <w:rPr>
          <w:rFonts w:ascii="Times New Roman" w:hAnsi="Times New Roman" w:cs="Times New Roman"/>
        </w:rPr>
        <w:t xml:space="preserve"> insurance company to determine if having a fire extinguisher in the kitchen had any influence on the dollar amount of damage in a kitchen fire.  The selected a random sample of 300 claims where an extinguisher was present and 500 claims where there was no extinguisher present. The results were classified by the dollar amount of damag</w:t>
      </w:r>
      <w:r w:rsidR="002210EB" w:rsidRPr="002210EB">
        <w:rPr>
          <w:rFonts w:ascii="Times New Roman" w:hAnsi="Times New Roman" w:cs="Times New Roman"/>
        </w:rPr>
        <w:t>e.  A summary of the results in</w:t>
      </w:r>
      <w:r w:rsidRPr="002210EB">
        <w:rPr>
          <w:rFonts w:ascii="Times New Roman" w:hAnsi="Times New Roman" w:cs="Times New Roman"/>
        </w:rPr>
        <w:t xml:space="preserve"> </w:t>
      </w:r>
      <w:r w:rsidRPr="002210EB">
        <w:rPr>
          <w:rFonts w:ascii="Times New Roman" w:hAnsi="Times New Roman" w:cs="Times New Roman"/>
        </w:rPr>
        <w:t>$ amount of damage</w:t>
      </w:r>
      <w:r w:rsidR="001439A3" w:rsidRPr="002210EB">
        <w:rPr>
          <w:rFonts w:ascii="Times New Roman" w:hAnsi="Times New Roman" w:cs="Times New Roman"/>
        </w:rPr>
        <w:t>:</w:t>
      </w:r>
    </w:p>
    <w:p w:rsidR="001439A3" w:rsidRPr="002210EB" w:rsidRDefault="001439A3" w:rsidP="00E740D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</w:p>
    <w:p w:rsidR="001439A3" w:rsidRDefault="001439A3" w:rsidP="00E740DC">
      <w:pPr>
        <w:tabs>
          <w:tab w:val="num" w:pos="900"/>
        </w:tabs>
        <w:spacing w:after="0" w:line="240" w:lineRule="auto"/>
        <w:rPr>
          <w:rFonts w:ascii="Courier New" w:hAnsi="Courier New" w:cs="Courier New"/>
        </w:rPr>
      </w:pPr>
    </w:p>
    <w:p w:rsidR="001439A3" w:rsidRDefault="001439A3" w:rsidP="00E740DC">
      <w:pPr>
        <w:tabs>
          <w:tab w:val="num" w:pos="900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object w:dxaOrig="9375" w:dyaOrig="2629">
          <v:shape id="_x0000_i1025" type="#_x0000_t75" style="width:540pt;height:151.5pt" o:ole="">
            <v:imagedata r:id="rId8" o:title=""/>
          </v:shape>
          <o:OLEObject Type="Embed" ProgID="Excel.Sheet.12" ShapeID="_x0000_i1025" DrawAspect="Content" ObjectID="_1413553210" r:id="rId9"/>
        </w:object>
      </w:r>
    </w:p>
    <w:p w:rsidR="001439A3" w:rsidRDefault="001439A3" w:rsidP="00E740DC">
      <w:pPr>
        <w:tabs>
          <w:tab w:val="num" w:pos="900"/>
        </w:tabs>
        <w:spacing w:after="0" w:line="240" w:lineRule="auto"/>
        <w:rPr>
          <w:rFonts w:ascii="Courier New" w:hAnsi="Courier New" w:cs="Courier New"/>
        </w:rPr>
      </w:pPr>
    </w:p>
    <w:p w:rsidR="001439A3" w:rsidRDefault="001439A3" w:rsidP="00E740DC">
      <w:pPr>
        <w:tabs>
          <w:tab w:val="num" w:pos="900"/>
        </w:tabs>
        <w:spacing w:after="0" w:line="240" w:lineRule="auto"/>
        <w:rPr>
          <w:rFonts w:ascii="Courier New" w:hAnsi="Courier New" w:cs="Courier New"/>
        </w:rPr>
      </w:pPr>
    </w:p>
    <w:p w:rsidR="001439A3" w:rsidRPr="00857BEC" w:rsidRDefault="001439A3" w:rsidP="001439A3">
      <w:pPr>
        <w:tabs>
          <w:tab w:val="num" w:pos="900"/>
        </w:tabs>
        <w:rPr>
          <w:rFonts w:ascii="Times New Roman" w:hAnsi="Times New Roman" w:cs="Times New Roman"/>
        </w:rPr>
      </w:pPr>
      <w:proofErr w:type="gramStart"/>
      <w:r w:rsidRPr="00857BEC">
        <w:rPr>
          <w:rFonts w:ascii="Times New Roman" w:hAnsi="Times New Roman" w:cs="Times New Roman"/>
        </w:rPr>
        <w:t>p.2.a</w:t>
      </w:r>
      <w:proofErr w:type="gramEnd"/>
      <w:r w:rsidRPr="00857BEC">
        <w:rPr>
          <w:rFonts w:ascii="Times New Roman" w:hAnsi="Times New Roman" w:cs="Times New Roman"/>
        </w:rPr>
        <w:t>. Complete the table of expected values</w:t>
      </w: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857BEC" w:rsidRDefault="00857BEC" w:rsidP="001439A3">
      <w:pPr>
        <w:tabs>
          <w:tab w:val="num" w:pos="900"/>
        </w:tabs>
        <w:rPr>
          <w:rFonts w:ascii="Courier New" w:hAnsi="Courier New" w:cs="Courier New"/>
        </w:rPr>
      </w:pPr>
    </w:p>
    <w:p w:rsidR="00857BEC" w:rsidRDefault="00857BEC" w:rsidP="001439A3">
      <w:pPr>
        <w:tabs>
          <w:tab w:val="num" w:pos="900"/>
        </w:tabs>
        <w:rPr>
          <w:rFonts w:ascii="Courier New" w:hAnsi="Courier New" w:cs="Courier New"/>
        </w:rPr>
      </w:pPr>
    </w:p>
    <w:p w:rsidR="001439A3" w:rsidRPr="00DD33FF" w:rsidRDefault="001439A3" w:rsidP="001439A3">
      <w:pPr>
        <w:tabs>
          <w:tab w:val="num" w:pos="900"/>
        </w:tabs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p.2.b</w:t>
      </w:r>
      <w:proofErr w:type="gramEnd"/>
      <w:r>
        <w:rPr>
          <w:rFonts w:ascii="Courier New" w:hAnsi="Courier New" w:cs="Courier New"/>
        </w:rPr>
        <w:t xml:space="preserve">. </w:t>
      </w:r>
      <w:r w:rsidRPr="00DD33FF">
        <w:rPr>
          <w:rFonts w:ascii="Times New Roman" w:hAnsi="Times New Roman" w:cs="Times New Roman"/>
        </w:rPr>
        <w:t>Compute the Chi-square statistic and give the rejection region for testing whether the distribution of damages differs by extinguisher presence/absence (H</w:t>
      </w:r>
      <w:r w:rsidRPr="00DD33FF">
        <w:rPr>
          <w:rFonts w:ascii="Times New Roman" w:hAnsi="Times New Roman" w:cs="Times New Roman"/>
          <w:vertAlign w:val="subscript"/>
        </w:rPr>
        <w:t>0</w:t>
      </w:r>
      <w:r w:rsidRPr="00DD33FF">
        <w:rPr>
          <w:rFonts w:ascii="Times New Roman" w:hAnsi="Times New Roman" w:cs="Times New Roman"/>
        </w:rPr>
        <w:t>: No association):</w:t>
      </w: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E740DC" w:rsidRDefault="00E740DC" w:rsidP="001439A3">
      <w:pPr>
        <w:tabs>
          <w:tab w:val="num" w:pos="900"/>
        </w:tabs>
        <w:rPr>
          <w:rFonts w:ascii="Courier New" w:hAnsi="Courier New" w:cs="Courier New"/>
        </w:rPr>
      </w:pP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1439A3" w:rsidRDefault="001439A3" w:rsidP="001439A3">
      <w:pPr>
        <w:tabs>
          <w:tab w:val="num" w:pos="900"/>
        </w:tabs>
        <w:rPr>
          <w:rFonts w:ascii="Courier New" w:hAnsi="Courier New" w:cs="Courier New"/>
        </w:rPr>
      </w:pPr>
    </w:p>
    <w:p w:rsidR="00573679" w:rsidRDefault="00573679" w:rsidP="001439A3">
      <w:pPr>
        <w:tabs>
          <w:tab w:val="num" w:pos="900"/>
        </w:tabs>
        <w:rPr>
          <w:rFonts w:ascii="Courier New" w:hAnsi="Courier New" w:cs="Courier New"/>
        </w:rPr>
      </w:pPr>
    </w:p>
    <w:p w:rsidR="00573679" w:rsidRDefault="00573679" w:rsidP="001439A3">
      <w:pPr>
        <w:tabs>
          <w:tab w:val="num" w:pos="900"/>
        </w:tabs>
        <w:rPr>
          <w:rFonts w:ascii="Courier New" w:hAnsi="Courier New" w:cs="Courier New"/>
        </w:rPr>
      </w:pPr>
    </w:p>
    <w:p w:rsidR="002210EB" w:rsidRDefault="002210EB" w:rsidP="001439A3">
      <w:pPr>
        <w:tabs>
          <w:tab w:val="num" w:pos="900"/>
        </w:tabs>
        <w:rPr>
          <w:rFonts w:ascii="Times New Roman" w:hAnsi="Times New Roman" w:cs="Times New Roman"/>
        </w:rPr>
      </w:pPr>
    </w:p>
    <w:p w:rsidR="001439A3" w:rsidRPr="006F7FCE" w:rsidRDefault="001439A3" w:rsidP="001439A3">
      <w:pPr>
        <w:tabs>
          <w:tab w:val="num" w:pos="900"/>
        </w:tabs>
        <w:rPr>
          <w:rFonts w:ascii="Times New Roman" w:hAnsi="Times New Roman" w:cs="Times New Roman"/>
        </w:rPr>
      </w:pPr>
      <w:r w:rsidRPr="006F7FCE">
        <w:rPr>
          <w:rFonts w:ascii="Times New Roman" w:hAnsi="Times New Roman" w:cs="Times New Roman"/>
        </w:rPr>
        <w:t>Test Statistic_______</w:t>
      </w:r>
      <w:r w:rsidR="006F7FCE">
        <w:rPr>
          <w:rFonts w:ascii="Times New Roman" w:hAnsi="Times New Roman" w:cs="Times New Roman"/>
        </w:rPr>
        <w:t>______</w:t>
      </w:r>
      <w:r w:rsidRPr="006F7FCE">
        <w:rPr>
          <w:rFonts w:ascii="Times New Roman" w:hAnsi="Times New Roman" w:cs="Times New Roman"/>
        </w:rPr>
        <w:t>_____</w:t>
      </w:r>
      <w:r w:rsidR="00573679" w:rsidRPr="006F7FCE">
        <w:rPr>
          <w:rFonts w:ascii="Times New Roman" w:hAnsi="Times New Roman" w:cs="Times New Roman"/>
        </w:rPr>
        <w:t>____</w:t>
      </w:r>
      <w:r w:rsidRPr="006F7FCE">
        <w:rPr>
          <w:rFonts w:ascii="Times New Roman" w:hAnsi="Times New Roman" w:cs="Times New Roman"/>
        </w:rPr>
        <w:t xml:space="preserve">    Reject H</w:t>
      </w:r>
      <w:r w:rsidRPr="006F7FCE">
        <w:rPr>
          <w:rFonts w:ascii="Times New Roman" w:hAnsi="Times New Roman" w:cs="Times New Roman"/>
          <w:vertAlign w:val="subscript"/>
        </w:rPr>
        <w:t>0</w:t>
      </w:r>
      <w:r w:rsidRPr="006F7FCE">
        <w:rPr>
          <w:rFonts w:ascii="Times New Roman" w:hAnsi="Times New Roman" w:cs="Times New Roman"/>
        </w:rPr>
        <w:t xml:space="preserve"> if test statistic _____</w:t>
      </w:r>
      <w:r w:rsidR="00573679" w:rsidRPr="006F7FCE">
        <w:rPr>
          <w:rFonts w:ascii="Times New Roman" w:hAnsi="Times New Roman" w:cs="Times New Roman"/>
        </w:rPr>
        <w:t>___</w:t>
      </w:r>
      <w:r w:rsidR="006F7FCE">
        <w:rPr>
          <w:rFonts w:ascii="Times New Roman" w:hAnsi="Times New Roman" w:cs="Times New Roman"/>
        </w:rPr>
        <w:t>________________</w:t>
      </w:r>
      <w:r w:rsidR="00573679" w:rsidRPr="006F7FCE">
        <w:rPr>
          <w:rFonts w:ascii="Times New Roman" w:hAnsi="Times New Roman" w:cs="Times New Roman"/>
        </w:rPr>
        <w:t>_</w:t>
      </w:r>
      <w:r w:rsidRPr="006F7FCE">
        <w:rPr>
          <w:rFonts w:ascii="Times New Roman" w:hAnsi="Times New Roman" w:cs="Times New Roman"/>
        </w:rPr>
        <w:t>_________</w:t>
      </w:r>
    </w:p>
    <w:p w:rsidR="001439A3" w:rsidRPr="00163CC8" w:rsidRDefault="000A1945" w:rsidP="001439A3">
      <w:pPr>
        <w:tabs>
          <w:tab w:val="num" w:pos="900"/>
        </w:tabs>
        <w:rPr>
          <w:rFonts w:ascii="Times New Roman" w:hAnsi="Times New Roman" w:cs="Times New Roman"/>
        </w:rPr>
      </w:pPr>
      <w:r w:rsidRPr="00163CC8">
        <w:rPr>
          <w:rFonts w:ascii="Times New Roman" w:hAnsi="Times New Roman" w:cs="Times New Roman"/>
        </w:rPr>
        <w:t>Q.3. A 95% Confidence Interval for the odds ratio of group1 relative to group 2 is reported as (</w:t>
      </w:r>
      <w:proofErr w:type="gramStart"/>
      <w:r w:rsidRPr="00163CC8">
        <w:rPr>
          <w:rFonts w:ascii="Times New Roman" w:hAnsi="Times New Roman" w:cs="Times New Roman"/>
        </w:rPr>
        <w:t>0.80 ,</w:t>
      </w:r>
      <w:proofErr w:type="gramEnd"/>
      <w:r w:rsidRPr="00163CC8">
        <w:rPr>
          <w:rFonts w:ascii="Times New Roman" w:hAnsi="Times New Roman" w:cs="Times New Roman"/>
        </w:rPr>
        <w:t xml:space="preserve"> 0.90). The appropriate conclusion is, where p</w:t>
      </w:r>
      <w:r w:rsidRPr="00163CC8">
        <w:rPr>
          <w:rFonts w:ascii="Times New Roman" w:hAnsi="Times New Roman" w:cs="Times New Roman"/>
          <w:vertAlign w:val="subscript"/>
        </w:rPr>
        <w:t>i</w:t>
      </w:r>
      <w:r w:rsidRPr="00163CC8">
        <w:rPr>
          <w:rFonts w:ascii="Times New Roman" w:hAnsi="Times New Roman" w:cs="Times New Roman"/>
        </w:rPr>
        <w:t xml:space="preserve">= </w:t>
      </w:r>
      <w:r w:rsidR="00DD33FF">
        <w:rPr>
          <w:rFonts w:ascii="Times New Roman" w:hAnsi="Times New Roman" w:cs="Times New Roman"/>
        </w:rPr>
        <w:t>probabil</w:t>
      </w:r>
      <w:r w:rsidRPr="00163CC8">
        <w:rPr>
          <w:rFonts w:ascii="Times New Roman" w:hAnsi="Times New Roman" w:cs="Times New Roman"/>
        </w:rPr>
        <w:t xml:space="preserve">ity of success for population </w:t>
      </w:r>
      <w:proofErr w:type="spellStart"/>
      <w:r w:rsidRPr="00163CC8">
        <w:rPr>
          <w:rFonts w:ascii="Times New Roman" w:hAnsi="Times New Roman" w:cs="Times New Roman"/>
        </w:rPr>
        <w:t>i</w:t>
      </w:r>
      <w:proofErr w:type="spellEnd"/>
      <w:r w:rsidRPr="00163CC8">
        <w:rPr>
          <w:rFonts w:ascii="Times New Roman" w:hAnsi="Times New Roman" w:cs="Times New Roman"/>
        </w:rPr>
        <w:t xml:space="preserve"> (circle correct answer):</w:t>
      </w:r>
    </w:p>
    <w:p w:rsidR="000A1945" w:rsidRDefault="000A1945" w:rsidP="001439A3">
      <w:pPr>
        <w:tabs>
          <w:tab w:val="num" w:pos="900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0A1945" w:rsidRDefault="000A1945" w:rsidP="001439A3">
      <w:pPr>
        <w:tabs>
          <w:tab w:val="num" w:pos="900"/>
        </w:tabs>
        <w:rPr>
          <w:rFonts w:ascii="Symbol" w:hAnsi="Symbol"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p.3.i.   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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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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>
        <w:rPr>
          <w:rFonts w:cstheme="minorHAnsi"/>
        </w:rPr>
        <w:t>p.3.i</w:t>
      </w:r>
      <w:r>
        <w:rPr>
          <w:rFonts w:cstheme="minorHAnsi"/>
        </w:rPr>
        <w:t>i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 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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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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 w:rsidR="00163CC8"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cstheme="minorHAnsi"/>
        </w:rPr>
        <w:t>p.3.i</w:t>
      </w:r>
      <w:r>
        <w:rPr>
          <w:rFonts w:cstheme="minorHAnsi"/>
        </w:rPr>
        <w:t>ii</w:t>
      </w:r>
      <w:r>
        <w:rPr>
          <w:rFonts w:cstheme="minorHAnsi"/>
        </w:rPr>
        <w:t xml:space="preserve">.   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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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</w:t>
      </w:r>
      <w:r>
        <w:rPr>
          <w:rFonts w:ascii="Symbol" w:hAnsi="Symbol" w:cstheme="minorHAnsi"/>
          <w:vertAlign w:val="subscript"/>
        </w:rPr>
        <w:t>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</w:p>
    <w:p w:rsidR="00B35A24" w:rsidRDefault="00B35A24" w:rsidP="00857BEC">
      <w:pPr>
        <w:pStyle w:val="BodyTextIndent3"/>
        <w:tabs>
          <w:tab w:val="num" w:pos="900"/>
        </w:tabs>
        <w:ind w:left="360" w:firstLine="0"/>
        <w:rPr>
          <w:rFonts w:ascii="Times New Roman" w:hAnsi="Times New Roman"/>
          <w:sz w:val="22"/>
          <w:szCs w:val="22"/>
        </w:rPr>
      </w:pPr>
      <w:r w:rsidRPr="00B35A24">
        <w:rPr>
          <w:rFonts w:ascii="Times New Roman" w:hAnsi="Times New Roman"/>
          <w:sz w:val="22"/>
          <w:szCs w:val="22"/>
        </w:rPr>
        <w:lastRenderedPageBreak/>
        <w:t xml:space="preserve">Q.4. </w:t>
      </w:r>
      <w:r w:rsidRPr="00B35A24">
        <w:rPr>
          <w:rFonts w:ascii="Times New Roman" w:hAnsi="Times New Roman"/>
          <w:sz w:val="22"/>
          <w:szCs w:val="22"/>
        </w:rPr>
        <w:t xml:space="preserve">A researcher is investigating the relationship between </w:t>
      </w:r>
      <w:proofErr w:type="gramStart"/>
      <w:r w:rsidRPr="00B35A24">
        <w:rPr>
          <w:rFonts w:ascii="Times New Roman" w:hAnsi="Times New Roman"/>
          <w:sz w:val="22"/>
          <w:szCs w:val="22"/>
        </w:rPr>
        <w:t>use</w:t>
      </w:r>
      <w:proofErr w:type="gramEnd"/>
      <w:r w:rsidRPr="00B35A24">
        <w:rPr>
          <w:rFonts w:ascii="Times New Roman" w:hAnsi="Times New Roman"/>
          <w:sz w:val="22"/>
          <w:szCs w:val="22"/>
        </w:rPr>
        <w:t xml:space="preserve"> of stereo headphones and hearing loss in teenagers.  She has kept records for n = 30 teenagers over a two year period and recorded </w:t>
      </w:r>
      <w:r>
        <w:rPr>
          <w:rFonts w:ascii="Times New Roman" w:hAnsi="Times New Roman"/>
          <w:sz w:val="22"/>
          <w:szCs w:val="22"/>
        </w:rPr>
        <w:t>X=</w:t>
      </w:r>
      <w:r w:rsidRPr="00B35A24">
        <w:rPr>
          <w:rFonts w:ascii="Times New Roman" w:hAnsi="Times New Roman"/>
          <w:sz w:val="22"/>
          <w:szCs w:val="22"/>
        </w:rPr>
        <w:t>TIME = average time spent listening per day and</w:t>
      </w:r>
      <w:r>
        <w:rPr>
          <w:rFonts w:ascii="Times New Roman" w:hAnsi="Times New Roman"/>
          <w:sz w:val="22"/>
          <w:szCs w:val="22"/>
        </w:rPr>
        <w:t xml:space="preserve"> Y=</w:t>
      </w:r>
      <w:r w:rsidRPr="00B35A24">
        <w:rPr>
          <w:rFonts w:ascii="Times New Roman" w:hAnsi="Times New Roman"/>
          <w:sz w:val="22"/>
          <w:szCs w:val="22"/>
        </w:rPr>
        <w:t xml:space="preserve"> LOSS = hearing loss for the two year period.  </w:t>
      </w:r>
      <w:r>
        <w:rPr>
          <w:rFonts w:ascii="Times New Roman" w:hAnsi="Times New Roman"/>
          <w:sz w:val="22"/>
          <w:szCs w:val="22"/>
        </w:rPr>
        <w:t>Partial</w:t>
      </w:r>
      <w:r w:rsidRPr="00B35A24">
        <w:rPr>
          <w:rFonts w:ascii="Times New Roman" w:hAnsi="Times New Roman"/>
          <w:sz w:val="22"/>
          <w:szCs w:val="22"/>
        </w:rPr>
        <w:t xml:space="preserve"> results from </w:t>
      </w:r>
      <w:r>
        <w:rPr>
          <w:rFonts w:ascii="Times New Roman" w:hAnsi="Times New Roman"/>
          <w:sz w:val="22"/>
          <w:szCs w:val="22"/>
        </w:rPr>
        <w:t xml:space="preserve">computer output </w:t>
      </w:r>
      <w:r w:rsidRPr="00B35A24">
        <w:rPr>
          <w:rFonts w:ascii="Times New Roman" w:hAnsi="Times New Roman"/>
          <w:sz w:val="22"/>
          <w:szCs w:val="22"/>
        </w:rPr>
        <w:t xml:space="preserve">are shown below.  </w:t>
      </w:r>
    </w:p>
    <w:p w:rsidR="00B35A24" w:rsidRDefault="00B35A24" w:rsidP="00B35A24">
      <w:pPr>
        <w:pStyle w:val="BodyTextIndent3"/>
        <w:tabs>
          <w:tab w:val="num" w:pos="900"/>
        </w:tabs>
        <w:ind w:left="360" w:firstLine="0"/>
        <w:rPr>
          <w:rFonts w:ascii="Times New Roman" w:hAnsi="Times New Roman"/>
          <w:sz w:val="22"/>
          <w:szCs w:val="22"/>
        </w:rPr>
      </w:pPr>
    </w:p>
    <w:p w:rsidR="00B35A24" w:rsidRPr="00B35A24" w:rsidRDefault="00B35A24" w:rsidP="00B35A24">
      <w:pPr>
        <w:pStyle w:val="BodyTextIndent3"/>
        <w:tabs>
          <w:tab w:val="num" w:pos="900"/>
        </w:tabs>
        <w:ind w:left="360" w:firstLine="0"/>
        <w:rPr>
          <w:rFonts w:ascii="Times New Roman" w:hAnsi="Times New Roman"/>
        </w:rPr>
      </w:pPr>
      <w:r w:rsidRPr="00B35A24">
        <w:rPr>
          <w:rFonts w:ascii="Times New Roman" w:hAnsi="Times New Roman"/>
          <w:sz w:val="22"/>
          <w:szCs w:val="22"/>
        </w:rPr>
        <w:t xml:space="preserve">The average value of TIME for </w:t>
      </w:r>
      <w:r w:rsidRPr="00B35A24">
        <w:rPr>
          <w:rFonts w:ascii="Times New Roman" w:hAnsi="Times New Roman"/>
          <w:sz w:val="22"/>
          <w:szCs w:val="22"/>
        </w:rPr>
        <w:t>the 30 teenagers was 4.0</w:t>
      </w:r>
      <w:r w:rsidRPr="00B35A24">
        <w:rPr>
          <w:rFonts w:ascii="Times New Roman" w:hAnsi="Times New Roman"/>
          <w:sz w:val="22"/>
          <w:szCs w:val="22"/>
        </w:rPr>
        <w:t>.</w:t>
      </w:r>
      <w:r w:rsidRPr="00B35A24">
        <w:rPr>
          <w:rFonts w:ascii="Times New Roman" w:hAnsi="Times New Roman"/>
          <w:sz w:val="22"/>
          <w:szCs w:val="22"/>
        </w:rPr>
        <w:t xml:space="preserve"> She fits the simple linear regression model: E(Y) =</w:t>
      </w:r>
      <w:r>
        <w:t xml:space="preserve"> </w:t>
      </w:r>
      <w:r>
        <w:rPr>
          <w:rFonts w:ascii="Symbol" w:hAnsi="Symbol"/>
        </w:rPr>
        <w:t>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 + </w:t>
      </w:r>
      <w:r>
        <w:rPr>
          <w:rFonts w:ascii="Symbol" w:hAnsi="Symbol"/>
        </w:rPr>
        <w:t>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X</w:t>
      </w:r>
    </w:p>
    <w:p w:rsidR="00857BEC" w:rsidRDefault="00857BEC" w:rsidP="00B35A24">
      <w:pPr>
        <w:tabs>
          <w:tab w:val="left" w:pos="450"/>
          <w:tab w:val="left" w:pos="900"/>
        </w:tabs>
        <w:rPr>
          <w:rFonts w:ascii="Courier New" w:hAnsi="Courier New"/>
        </w:rPr>
      </w:pPr>
    </w:p>
    <w:p w:rsidR="00B35A24" w:rsidRPr="00B35A24" w:rsidRDefault="00B35A24" w:rsidP="00B35A24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  <w:proofErr w:type="gramStart"/>
      <w:r w:rsidRPr="00B35A24">
        <w:rPr>
          <w:rFonts w:ascii="Times New Roman" w:hAnsi="Times New Roman" w:cs="Times New Roman"/>
        </w:rPr>
        <w:t>p.4.a</w:t>
      </w:r>
      <w:proofErr w:type="gramEnd"/>
      <w:r w:rsidRPr="00B35A24">
        <w:rPr>
          <w:rFonts w:ascii="Times New Roman" w:hAnsi="Times New Roman" w:cs="Times New Roman"/>
        </w:rPr>
        <w:t>. She wishes to test whether increased TIME implies increased LOSS on average:</w:t>
      </w:r>
      <w:r>
        <w:rPr>
          <w:rFonts w:ascii="Courier New" w:hAnsi="Courier New"/>
        </w:rPr>
        <w:t xml:space="preserve"> </w:t>
      </w:r>
      <w:r w:rsidRPr="00B35A24">
        <w:rPr>
          <w:rFonts w:ascii="Times New Roman" w:hAnsi="Times New Roman" w:cs="Times New Roman"/>
        </w:rPr>
        <w:t>H</w:t>
      </w:r>
      <w:r w:rsidRPr="00B35A24">
        <w:rPr>
          <w:rFonts w:ascii="Times New Roman" w:hAnsi="Times New Roman" w:cs="Times New Roman"/>
          <w:vertAlign w:val="subscript"/>
        </w:rPr>
        <w:t>0</w:t>
      </w:r>
      <w:r w:rsidRPr="00B35A24">
        <w:rPr>
          <w:rFonts w:ascii="Times New Roman" w:hAnsi="Times New Roman" w:cs="Times New Roman"/>
        </w:rPr>
        <w:t>:</w:t>
      </w:r>
      <w:r>
        <w:rPr>
          <w:rFonts w:ascii="Courier New" w:hAnsi="Courier New"/>
        </w:rPr>
        <w:t xml:space="preserve"> </w:t>
      </w:r>
      <w:r>
        <w:rPr>
          <w:rFonts w:ascii="Symbol" w:hAnsi="Symbol"/>
        </w:rPr>
        <w:t></w:t>
      </w:r>
      <w:r>
        <w:rPr>
          <w:rFonts w:ascii="Symbol" w:hAnsi="Symbol"/>
          <w:vertAlign w:val="subscript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:</w:t>
      </w:r>
      <w:r w:rsidRPr="00B35A24"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vertAlign w:val="subscript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>
        <w:rPr>
          <w:rFonts w:ascii="Symbol" w:hAnsi="Symbol"/>
        </w:rPr>
        <w:t></w:t>
      </w:r>
      <w:r>
        <w:rPr>
          <w:rFonts w:ascii="Times New Roman" w:hAnsi="Times New Roman" w:cs="Times New Roman"/>
        </w:rPr>
        <w:t xml:space="preserve">  </w:t>
      </w:r>
    </w:p>
    <w:p w:rsidR="00B35A24" w:rsidRDefault="00B35A24" w:rsidP="00B35A24">
      <w:pPr>
        <w:tabs>
          <w:tab w:val="left" w:pos="450"/>
          <w:tab w:val="left" w:pos="900"/>
        </w:tabs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bookmarkStart w:id="0" w:name="_MON_1413551188"/>
      <w:bookmarkEnd w:id="0"/>
      <w:r w:rsidR="00722350">
        <w:rPr>
          <w:rFonts w:ascii="Courier New" w:hAnsi="Courier New"/>
        </w:rPr>
        <w:object w:dxaOrig="8167" w:dyaOrig="1180">
          <v:shape id="_x0000_i1030" type="#_x0000_t75" style="width:518.25pt;height:70.5pt" o:ole="">
            <v:imagedata r:id="rId10" o:title=""/>
          </v:shape>
          <o:OLEObject Type="Embed" ProgID="Excel.Sheet.12" ShapeID="_x0000_i1030" DrawAspect="Content" ObjectID="_1413553211"/>
        </w:object>
      </w:r>
    </w:p>
    <w:p w:rsidR="00B35A24" w:rsidRPr="00722350" w:rsidRDefault="00722350" w:rsidP="00B35A24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  <w:r w:rsidRPr="00722350">
        <w:rPr>
          <w:rFonts w:ascii="Times New Roman" w:hAnsi="Times New Roman" w:cs="Times New Roman"/>
        </w:rPr>
        <w:t>p.4.b</w:t>
      </w:r>
      <w:proofErr w:type="gramStart"/>
      <w:r w:rsidRPr="007223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Complete</w:t>
      </w:r>
      <w:proofErr w:type="gramEnd"/>
      <w:r>
        <w:rPr>
          <w:rFonts w:ascii="Times New Roman" w:hAnsi="Times New Roman" w:cs="Times New Roman"/>
        </w:rPr>
        <w:t xml:space="preserve"> the ANOVA table</w:t>
      </w:r>
    </w:p>
    <w:p w:rsidR="00B35A24" w:rsidRPr="00722350" w:rsidRDefault="00722350" w:rsidP="00B35A24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  <w:r w:rsidRPr="00722350">
        <w:rPr>
          <w:rFonts w:ascii="Times New Roman" w:hAnsi="Times New Roman" w:cs="Times New Roman"/>
        </w:rPr>
        <w:t>p.4.b</w:t>
      </w:r>
      <w:proofErr w:type="gramStart"/>
      <w:r w:rsidRPr="007223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Compute</w:t>
      </w:r>
      <w:proofErr w:type="gramEnd"/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: </w:t>
      </w:r>
    </w:p>
    <w:p w:rsidR="00B35A24" w:rsidRDefault="00B35A24" w:rsidP="00B35A24">
      <w:pPr>
        <w:tabs>
          <w:tab w:val="left" w:pos="450"/>
          <w:tab w:val="left" w:pos="900"/>
        </w:tabs>
        <w:rPr>
          <w:rFonts w:ascii="Courier New" w:hAnsi="Courier New"/>
        </w:rPr>
      </w:pPr>
    </w:p>
    <w:p w:rsid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</w:p>
    <w:p w:rsidR="00B35A24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  <w:proofErr w:type="gramStart"/>
      <w:r w:rsidRPr="00722350">
        <w:rPr>
          <w:rFonts w:ascii="Times New Roman" w:hAnsi="Times New Roman" w:cs="Times New Roman"/>
        </w:rPr>
        <w:t>p.4.c</w:t>
      </w:r>
      <w:proofErr w:type="gramEnd"/>
      <w:r w:rsidRPr="007223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fitted equation is </w:t>
      </w:r>
      <w:r w:rsidRPr="00722350">
        <w:rPr>
          <w:rFonts w:ascii="Times New Roman" w:hAnsi="Times New Roman" w:cs="Times New Roman"/>
          <w:position w:val="-6"/>
        </w:rPr>
        <w:object w:dxaOrig="1400" w:dyaOrig="440">
          <v:shape id="_x0000_i1034" type="#_x0000_t75" style="width:69.75pt;height:21.75pt" o:ole="">
            <v:imagedata r:id="rId12" o:title=""/>
          </v:shape>
          <o:OLEObject Type="Embed" ProgID="Equation.DSMT4" ShapeID="_x0000_i1034" DrawAspect="Content" ObjectID="_1413553212" r:id="rId13"/>
        </w:object>
      </w:r>
      <w:r>
        <w:rPr>
          <w:rFonts w:ascii="Times New Roman" w:hAnsi="Times New Roman" w:cs="Times New Roman"/>
        </w:rPr>
        <w:t>what is the predicted value for a teenager who has listened with TIME=4.0</w:t>
      </w:r>
    </w:p>
    <w:p w:rsid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</w:p>
    <w:p w:rsid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</w:p>
    <w:p w:rsid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</w:p>
    <w:p w:rsid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</w:p>
    <w:p w:rsidR="00722350" w:rsidRPr="00722350" w:rsidRDefault="00722350" w:rsidP="00722350">
      <w:pPr>
        <w:tabs>
          <w:tab w:val="left" w:pos="450"/>
          <w:tab w:val="left" w:pos="90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p.4.d</w:t>
      </w:r>
      <w:proofErr w:type="gramEnd"/>
      <w:r>
        <w:rPr>
          <w:rFonts w:ascii="Times New Roman" w:hAnsi="Times New Roman" w:cs="Times New Roman"/>
        </w:rPr>
        <w:t xml:space="preserve">. </w:t>
      </w:r>
      <w:r w:rsidR="002210EB">
        <w:rPr>
          <w:rFonts w:ascii="Times New Roman" w:hAnsi="Times New Roman" w:cs="Times New Roman"/>
        </w:rPr>
        <w:t>Compute</w:t>
      </w:r>
      <w:r>
        <w:rPr>
          <w:rFonts w:ascii="Times New Roman" w:hAnsi="Times New Roman" w:cs="Times New Roman"/>
        </w:rPr>
        <w:t xml:space="preserve"> a 95% Confidence Interval for the mean of all teenagers with TIME=4.0 (all numbers, no symbols)</w:t>
      </w:r>
      <w:r w:rsidR="002210EB">
        <w:rPr>
          <w:rFonts w:ascii="Times New Roman" w:hAnsi="Times New Roman" w:cs="Times New Roman"/>
        </w:rPr>
        <w:t>:</w:t>
      </w:r>
    </w:p>
    <w:p w:rsidR="000A1945" w:rsidRDefault="000A1945" w:rsidP="001439A3">
      <w:pPr>
        <w:tabs>
          <w:tab w:val="num" w:pos="900"/>
        </w:tabs>
        <w:rPr>
          <w:rFonts w:ascii="Symbol" w:hAnsi="Symbol" w:cstheme="minorHAnsi"/>
        </w:rPr>
      </w:pPr>
      <w:r>
        <w:rPr>
          <w:rFonts w:ascii="Symbol" w:hAnsi="Symbol" w:cstheme="minorHAnsi"/>
        </w:rPr>
        <w:t></w:t>
      </w: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53D2E" w:rsidRDefault="00253D2E" w:rsidP="001439A3">
      <w:pPr>
        <w:tabs>
          <w:tab w:val="num" w:pos="900"/>
        </w:tabs>
        <w:rPr>
          <w:rFonts w:ascii="Symbol" w:hAnsi="Symbol" w:cstheme="minorHAnsi"/>
        </w:rPr>
      </w:pPr>
    </w:p>
    <w:p w:rsidR="00276E6F" w:rsidRPr="00276E6F" w:rsidRDefault="00276E6F" w:rsidP="00276E6F">
      <w:pPr>
        <w:spacing w:after="0" w:line="240" w:lineRule="auto"/>
        <w:rPr>
          <w:rFonts w:ascii="Times New Roman" w:hAnsi="Times New Roman" w:cs="Times New Roman"/>
        </w:rPr>
      </w:pPr>
      <w:r w:rsidRPr="00276E6F">
        <w:rPr>
          <w:rFonts w:ascii="Times New Roman" w:hAnsi="Times New Roman" w:cs="Times New Roman"/>
        </w:rPr>
        <w:lastRenderedPageBreak/>
        <w:t xml:space="preserve">Q.5. </w:t>
      </w:r>
      <w:r w:rsidRPr="00276E6F">
        <w:rPr>
          <w:rFonts w:ascii="Times New Roman" w:hAnsi="Times New Roman" w:cs="Times New Roman"/>
        </w:rPr>
        <w:t>In the production of a certain chemical it is believed the yield, Y, can be increased by increasing the amount of a particular catalytic agent.  Twenty trials were made with different amounts of the catalyst.  Analysis of the yields, measured in grams, and amounts of the catalyst, X, in milligrams gave:</w:t>
      </w:r>
    </w:p>
    <w:p w:rsidR="00276E6F" w:rsidRPr="00276E6F" w:rsidRDefault="00276E6F" w:rsidP="00276E6F">
      <w:pPr>
        <w:ind w:left="360"/>
        <w:rPr>
          <w:rFonts w:ascii="Times New Roman" w:hAnsi="Times New Roman" w:cs="Times New Roman"/>
        </w:rPr>
      </w:pPr>
    </w:p>
    <w:p w:rsidR="00276E6F" w:rsidRDefault="00276E6F" w:rsidP="00276E6F">
      <w:pPr>
        <w:ind w:left="900"/>
        <w:rPr>
          <w:rFonts w:ascii="Courier New" w:hAnsi="Courier New"/>
        </w:rPr>
      </w:pP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 = 10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 xml:space="preserve">y = 139.0    </w:t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 xml:space="preserve">(x - 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</w:t>
      </w:r>
      <w:proofErr w:type="gramStart"/>
      <w:r>
        <w:rPr>
          <w:rFonts w:ascii="Courier New" w:hAnsi="Courier New"/>
        </w:rPr>
        <w:t>)</w:t>
      </w:r>
      <w:r>
        <w:rPr>
          <w:rFonts w:ascii="Courier New" w:hAnsi="Courier New"/>
          <w:vertAlign w:val="superscript"/>
        </w:rPr>
        <w:t>2</w:t>
      </w:r>
      <w:proofErr w:type="gramEnd"/>
      <w:r>
        <w:rPr>
          <w:rFonts w:ascii="Courier New" w:hAnsi="Courier New"/>
        </w:rPr>
        <w:t xml:space="preserve"> = 500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>(y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y)</w:t>
      </w:r>
      <w:r>
        <w:rPr>
          <w:rFonts w:ascii="Courier New" w:hAnsi="Courier New"/>
          <w:vertAlign w:val="superscript"/>
        </w:rPr>
        <w:t>2</w:t>
      </w:r>
      <w:r>
        <w:rPr>
          <w:rFonts w:ascii="Courier New" w:hAnsi="Courier New"/>
        </w:rPr>
        <w:t xml:space="preserve"> = 895   </w:t>
      </w:r>
    </w:p>
    <w:p w:rsidR="00276E6F" w:rsidRDefault="00276E6F" w:rsidP="00276E6F">
      <w:pPr>
        <w:ind w:left="90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sym w:font="Symbol" w:char="F053"/>
      </w:r>
      <w:r>
        <w:rPr>
          <w:rFonts w:ascii="Courier New" w:hAnsi="Courier New"/>
        </w:rPr>
        <w:t>(x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>x)(y -</w:t>
      </w:r>
      <w:r>
        <w:rPr>
          <w:rFonts w:ascii="Courier New" w:hAnsi="Courier New"/>
        </w:rPr>
        <w:sym w:font="Symbol" w:char="F060"/>
      </w:r>
      <w:r>
        <w:rPr>
          <w:rFonts w:ascii="Courier New" w:hAnsi="Courier New"/>
        </w:rPr>
        <w:t xml:space="preserve">y) = 350     </w:t>
      </w:r>
    </w:p>
    <w:p w:rsidR="00276E6F" w:rsidRPr="00276E6F" w:rsidRDefault="00276E6F" w:rsidP="00276E6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76E6F">
        <w:rPr>
          <w:rFonts w:ascii="Times New Roman" w:hAnsi="Times New Roman" w:cs="Times New Roman"/>
        </w:rPr>
        <w:t>p.5.a</w:t>
      </w:r>
      <w:proofErr w:type="gramEnd"/>
      <w:r w:rsidRPr="00276E6F">
        <w:rPr>
          <w:rFonts w:ascii="Times New Roman" w:hAnsi="Times New Roman" w:cs="Times New Roman"/>
        </w:rPr>
        <w:t xml:space="preserve">. </w:t>
      </w:r>
      <w:r w:rsidRPr="00276E6F">
        <w:rPr>
          <w:rFonts w:ascii="Times New Roman" w:hAnsi="Times New Roman" w:cs="Times New Roman"/>
        </w:rPr>
        <w:t>Give estimates of the slope, intercept and variance</w:t>
      </w:r>
      <w:r w:rsidRPr="00276E6F">
        <w:rPr>
          <w:rFonts w:ascii="Times New Roman" w:hAnsi="Times New Roman" w:cs="Times New Roman"/>
        </w:rPr>
        <w:t xml:space="preserve"> and standard error of slope estimate</w:t>
      </w:r>
      <w:r w:rsidRPr="00276E6F">
        <w:rPr>
          <w:rFonts w:ascii="Times New Roman" w:hAnsi="Times New Roman" w:cs="Times New Roman"/>
        </w:rPr>
        <w:t>.</w:t>
      </w:r>
    </w:p>
    <w:p w:rsidR="00276E6F" w:rsidRPr="00276E6F" w:rsidRDefault="00276E6F" w:rsidP="00276E6F">
      <w:pPr>
        <w:tabs>
          <w:tab w:val="left" w:pos="1260"/>
        </w:tabs>
        <w:rPr>
          <w:rFonts w:ascii="Times New Roman" w:hAnsi="Times New Roman" w:cs="Times New Roman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Times New Roman" w:hAnsi="Times New Roman" w:cs="Times New Roman"/>
        </w:rPr>
      </w:pPr>
    </w:p>
    <w:bookmarkStart w:id="1" w:name="_GoBack"/>
    <w:p w:rsidR="00276E6F" w:rsidRPr="00276E6F" w:rsidRDefault="002210EB" w:rsidP="00276E6F">
      <w:pPr>
        <w:tabs>
          <w:tab w:val="left" w:pos="1260"/>
        </w:tabs>
        <w:rPr>
          <w:rFonts w:ascii="Times New Roman" w:hAnsi="Times New Roman" w:cs="Times New Roman"/>
        </w:rPr>
      </w:pPr>
      <w:r w:rsidRPr="00276E6F">
        <w:rPr>
          <w:rFonts w:ascii="Times New Roman" w:hAnsi="Times New Roman" w:cs="Times New Roman"/>
          <w:position w:val="-26"/>
        </w:rPr>
        <w:object w:dxaOrig="10520" w:dyaOrig="639">
          <v:shape id="_x0000_i1041" type="#_x0000_t75" style="width:525.75pt;height:32.25pt" o:ole="">
            <v:imagedata r:id="rId14" o:title=""/>
          </v:shape>
          <o:OLEObject Type="Embed" ProgID="Equation.DSMT4" ShapeID="_x0000_i1041" DrawAspect="Content" ObjectID="_1413553213" r:id="rId15"/>
        </w:object>
      </w:r>
      <w:bookmarkEnd w:id="1"/>
    </w:p>
    <w:p w:rsidR="00276E6F" w:rsidRPr="00276E6F" w:rsidRDefault="00276E6F" w:rsidP="00276E6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76E6F">
        <w:rPr>
          <w:rFonts w:ascii="Times New Roman" w:hAnsi="Times New Roman" w:cs="Times New Roman"/>
        </w:rPr>
        <w:t>p.5.b</w:t>
      </w:r>
      <w:proofErr w:type="gramEnd"/>
      <w:r w:rsidRPr="00276E6F">
        <w:rPr>
          <w:rFonts w:ascii="Times New Roman" w:hAnsi="Times New Roman" w:cs="Times New Roman"/>
        </w:rPr>
        <w:t xml:space="preserve">. </w:t>
      </w:r>
      <w:r w:rsidRPr="00276E6F">
        <w:rPr>
          <w:rFonts w:ascii="Times New Roman" w:hAnsi="Times New Roman" w:cs="Times New Roman"/>
        </w:rPr>
        <w:t>Is there significant evidence the slope of the regression line is not zero?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: </w:t>
      </w:r>
      <w:r>
        <w:rPr>
          <w:rFonts w:ascii="Symbol" w:hAnsi="Symbol" w:cs="Times New Roman"/>
        </w:rPr>
        <w:t></w:t>
      </w:r>
      <w:r>
        <w:rPr>
          <w:rFonts w:ascii="Symbol" w:hAnsi="Symbol" w:cs="Times New Roman"/>
          <w:vertAlign w:val="subscript"/>
        </w:rPr>
        <w:t></w:t>
      </w:r>
      <w:r>
        <w:rPr>
          <w:rFonts w:ascii="Symbol" w:hAnsi="Symbol" w:cs="Times New Roman"/>
        </w:rPr>
        <w:t></w:t>
      </w:r>
      <w:r>
        <w:rPr>
          <w:rFonts w:ascii="Symbol" w:hAnsi="Symbol" w:cs="Times New Roman"/>
        </w:rPr>
        <w:t></w:t>
      </w:r>
      <w:r>
        <w:rPr>
          <w:rFonts w:ascii="Times New Roman" w:hAnsi="Times New Roman" w:cs="Times New Roman"/>
        </w:rPr>
        <w:t xml:space="preserve">   H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: </w:t>
      </w:r>
      <w:r>
        <w:rPr>
          <w:rFonts w:ascii="Symbol" w:hAnsi="Symbol" w:cs="Times New Roman"/>
        </w:rPr>
        <w:t></w:t>
      </w:r>
      <w:r>
        <w:rPr>
          <w:rFonts w:ascii="Symbol" w:hAnsi="Symbol" w:cs="Times New Roman"/>
          <w:vertAlign w:val="subscript"/>
        </w:rPr>
        <w:t></w:t>
      </w:r>
      <w:r>
        <w:rPr>
          <w:rFonts w:ascii="Times New Roman" w:hAnsi="Times New Roman" w:cs="Times New Roman"/>
        </w:rPr>
        <w:t>≠</w:t>
      </w:r>
      <w:r>
        <w:rPr>
          <w:rFonts w:ascii="Symbol" w:hAnsi="Symbol" w:cs="Times New Roman"/>
        </w:rPr>
        <w:t></w:t>
      </w:r>
    </w:p>
    <w:p w:rsidR="00276E6F" w:rsidRDefault="00276E6F" w:rsidP="00276E6F">
      <w:pPr>
        <w:tabs>
          <w:tab w:val="left" w:pos="1260"/>
        </w:tabs>
        <w:rPr>
          <w:rFonts w:ascii="Courier New" w:hAnsi="Courier New"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  <w:b/>
          <w:bCs/>
        </w:rPr>
      </w:pPr>
      <w:r>
        <w:rPr>
          <w:rFonts w:ascii="Courier New" w:hAnsi="Courier New"/>
        </w:rPr>
        <w:tab/>
      </w:r>
    </w:p>
    <w:p w:rsidR="00276E6F" w:rsidRDefault="00276E6F" w:rsidP="00276E6F">
      <w:pPr>
        <w:tabs>
          <w:tab w:val="left" w:pos="1260"/>
        </w:tabs>
        <w:rPr>
          <w:rFonts w:ascii="Courier New" w:hAnsi="Courier New"/>
          <w:b/>
          <w:bCs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  <w:b/>
          <w:bCs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  <w:b/>
          <w:bCs/>
        </w:rPr>
      </w:pPr>
    </w:p>
    <w:p w:rsidR="00276E6F" w:rsidRDefault="00276E6F" w:rsidP="00276E6F">
      <w:pPr>
        <w:tabs>
          <w:tab w:val="left" w:pos="1260"/>
        </w:tabs>
        <w:rPr>
          <w:rFonts w:ascii="Courier New" w:hAnsi="Courier New"/>
          <w:b/>
          <w:bCs/>
        </w:rPr>
      </w:pPr>
    </w:p>
    <w:p w:rsidR="00276E6F" w:rsidRDefault="00276E6F" w:rsidP="00276E6F">
      <w:pPr>
        <w:tabs>
          <w:tab w:val="left" w:pos="1260"/>
        </w:tabs>
        <w:rPr>
          <w:rFonts w:ascii="Times New Roman" w:hAnsi="Times New Roman" w:cs="Times New Roman"/>
          <w:bCs/>
        </w:rPr>
      </w:pPr>
    </w:p>
    <w:p w:rsidR="00276E6F" w:rsidRPr="00276E6F" w:rsidRDefault="00276E6F" w:rsidP="00276E6F">
      <w:pPr>
        <w:tabs>
          <w:tab w:val="left" w:pos="12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 Statistic: _____________________</w:t>
      </w:r>
      <w:proofErr w:type="gramStart"/>
      <w:r>
        <w:rPr>
          <w:rFonts w:ascii="Times New Roman" w:hAnsi="Times New Roman" w:cs="Times New Roman"/>
          <w:bCs/>
        </w:rPr>
        <w:t>_  Reject</w:t>
      </w:r>
      <w:proofErr w:type="gramEnd"/>
      <w:r>
        <w:rPr>
          <w:rFonts w:ascii="Times New Roman" w:hAnsi="Times New Roman" w:cs="Times New Roman"/>
          <w:bCs/>
        </w:rPr>
        <w:t xml:space="preserve"> H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 xml:space="preserve"> if test statistic ______________________________________</w:t>
      </w:r>
    </w:p>
    <w:p w:rsidR="00253D2E" w:rsidRPr="00276E6F" w:rsidRDefault="00276E6F" w:rsidP="001439A3">
      <w:pPr>
        <w:tabs>
          <w:tab w:val="num" w:pos="90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p.5.c</w:t>
      </w:r>
      <w:proofErr w:type="gramEnd"/>
      <w:r>
        <w:rPr>
          <w:rFonts w:ascii="Times New Roman" w:hAnsi="Times New Roman" w:cs="Times New Roman"/>
        </w:rPr>
        <w:t>. Compute the Pearson correlation between Y and X</w:t>
      </w:r>
    </w:p>
    <w:sectPr w:rsidR="00253D2E" w:rsidRPr="00276E6F" w:rsidSect="007F6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39"/>
    <w:multiLevelType w:val="hybridMultilevel"/>
    <w:tmpl w:val="6BB45E56"/>
    <w:lvl w:ilvl="0" w:tplc="CAAA935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7A5C7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5E06"/>
    <w:multiLevelType w:val="singleLevel"/>
    <w:tmpl w:val="B896CD90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2">
    <w:nsid w:val="1D39468A"/>
    <w:multiLevelType w:val="hybridMultilevel"/>
    <w:tmpl w:val="548867DA"/>
    <w:lvl w:ilvl="0" w:tplc="B32E9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2AD50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B370E"/>
    <w:multiLevelType w:val="hybridMultilevel"/>
    <w:tmpl w:val="1FA09614"/>
    <w:lvl w:ilvl="0" w:tplc="C15A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5A6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B59D9"/>
    <w:multiLevelType w:val="multilevel"/>
    <w:tmpl w:val="902C741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50A65"/>
    <w:multiLevelType w:val="singleLevel"/>
    <w:tmpl w:val="EC8C6BB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6">
    <w:nsid w:val="73321F9E"/>
    <w:multiLevelType w:val="hybridMultilevel"/>
    <w:tmpl w:val="0AA487FC"/>
    <w:lvl w:ilvl="0" w:tplc="90EE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1"/>
    <w:rsid w:val="00021579"/>
    <w:rsid w:val="000A1945"/>
    <w:rsid w:val="001439A3"/>
    <w:rsid w:val="00163CC8"/>
    <w:rsid w:val="002210EB"/>
    <w:rsid w:val="00253D2E"/>
    <w:rsid w:val="00276E6F"/>
    <w:rsid w:val="00573679"/>
    <w:rsid w:val="005923B6"/>
    <w:rsid w:val="006F7FCE"/>
    <w:rsid w:val="00722350"/>
    <w:rsid w:val="007F6B91"/>
    <w:rsid w:val="00857BEC"/>
    <w:rsid w:val="00B35A24"/>
    <w:rsid w:val="00DD33FF"/>
    <w:rsid w:val="00E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B35A24"/>
    <w:pPr>
      <w:tabs>
        <w:tab w:val="left" w:pos="900"/>
      </w:tabs>
      <w:spacing w:after="0" w:line="240" w:lineRule="auto"/>
      <w:ind w:left="900" w:hanging="54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5A2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76E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6E6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B35A24"/>
    <w:pPr>
      <w:tabs>
        <w:tab w:val="left" w:pos="900"/>
      </w:tabs>
      <w:spacing w:after="0" w:line="240" w:lineRule="auto"/>
      <w:ind w:left="900" w:hanging="54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5A2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76E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6E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12</cp:revision>
  <dcterms:created xsi:type="dcterms:W3CDTF">2012-11-04T20:56:00Z</dcterms:created>
  <dcterms:modified xsi:type="dcterms:W3CDTF">2012-11-04T22:53:00Z</dcterms:modified>
</cp:coreProperties>
</file>