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0F" w:rsidRDefault="00D919C7">
      <w:pPr>
        <w:rPr>
          <w:sz w:val="32"/>
          <w:szCs w:val="32"/>
        </w:rPr>
      </w:pPr>
      <w:r>
        <w:rPr>
          <w:sz w:val="32"/>
          <w:szCs w:val="32"/>
        </w:rPr>
        <w:t xml:space="preserve">STA 6166 – Exam </w:t>
      </w:r>
      <w:r w:rsidR="00F82E41">
        <w:rPr>
          <w:sz w:val="32"/>
          <w:szCs w:val="32"/>
        </w:rPr>
        <w:t>3</w:t>
      </w:r>
      <w:bookmarkStart w:id="0" w:name="_GoBack"/>
      <w:bookmarkEnd w:id="0"/>
      <w:r>
        <w:rPr>
          <w:sz w:val="32"/>
          <w:szCs w:val="32"/>
        </w:rPr>
        <w:t xml:space="preserve"> – </w:t>
      </w:r>
      <w:proofErr w:type="gramStart"/>
      <w:r w:rsidR="000511F2">
        <w:rPr>
          <w:sz w:val="32"/>
          <w:szCs w:val="32"/>
        </w:rPr>
        <w:t>Spring</w:t>
      </w:r>
      <w:proofErr w:type="gramEnd"/>
      <w:r>
        <w:rPr>
          <w:sz w:val="32"/>
          <w:szCs w:val="32"/>
        </w:rPr>
        <w:t xml:space="preserve"> 20</w:t>
      </w:r>
      <w:r w:rsidR="000511F2">
        <w:rPr>
          <w:sz w:val="32"/>
          <w:szCs w:val="32"/>
        </w:rPr>
        <w:t>16</w:t>
      </w:r>
      <w:r>
        <w:rPr>
          <w:sz w:val="32"/>
          <w:szCs w:val="32"/>
        </w:rPr>
        <w:t xml:space="preserve">    </w:t>
      </w:r>
      <w:r w:rsidRPr="00D919C7">
        <w:rPr>
          <w:b/>
          <w:sz w:val="32"/>
          <w:szCs w:val="32"/>
        </w:rPr>
        <w:t>PRINT</w:t>
      </w:r>
      <w:r>
        <w:rPr>
          <w:sz w:val="32"/>
          <w:szCs w:val="32"/>
        </w:rPr>
        <w:t xml:space="preserve"> Name ____________</w:t>
      </w:r>
      <w:r w:rsidR="000511F2">
        <w:rPr>
          <w:sz w:val="32"/>
          <w:szCs w:val="32"/>
        </w:rPr>
        <w:t>_____________</w:t>
      </w:r>
    </w:p>
    <w:p w:rsidR="00D919C7" w:rsidRDefault="00D919C7">
      <w:pPr>
        <w:rPr>
          <w:sz w:val="32"/>
          <w:szCs w:val="32"/>
        </w:rPr>
      </w:pPr>
    </w:p>
    <w:p w:rsidR="00D5562E" w:rsidRDefault="000B08F8" w:rsidP="007120F1">
      <w:pPr>
        <w:jc w:val="both"/>
        <w:rPr>
          <w:sz w:val="20"/>
          <w:szCs w:val="20"/>
        </w:rPr>
      </w:pPr>
      <w:r>
        <w:rPr>
          <w:b/>
        </w:rPr>
        <w:t xml:space="preserve">Conduct all Tests at </w:t>
      </w:r>
      <w:r>
        <w:rPr>
          <w:rFonts w:ascii="Symbol" w:hAnsi="Symbol"/>
          <w:b/>
        </w:rPr>
        <w:t></w:t>
      </w:r>
      <w:r>
        <w:rPr>
          <w:b/>
        </w:rPr>
        <w:t xml:space="preserve"> = 0.05 significance level.</w:t>
      </w:r>
    </w:p>
    <w:p w:rsidR="000B08F8" w:rsidRDefault="000B08F8" w:rsidP="007120F1">
      <w:pPr>
        <w:jc w:val="both"/>
        <w:rPr>
          <w:sz w:val="20"/>
          <w:szCs w:val="20"/>
        </w:rPr>
      </w:pPr>
    </w:p>
    <w:p w:rsidR="00040107" w:rsidRDefault="00040107" w:rsidP="007120F1">
      <w:pPr>
        <w:jc w:val="both"/>
        <w:rPr>
          <w:sz w:val="20"/>
          <w:szCs w:val="20"/>
        </w:rPr>
      </w:pPr>
    </w:p>
    <w:p w:rsidR="000B08F8" w:rsidRDefault="000B08F8" w:rsidP="007120F1">
      <w:pPr>
        <w:jc w:val="both"/>
        <w:rPr>
          <w:sz w:val="22"/>
          <w:szCs w:val="22"/>
        </w:rPr>
      </w:pPr>
      <w:r w:rsidRPr="00040107">
        <w:rPr>
          <w:sz w:val="22"/>
          <w:szCs w:val="22"/>
        </w:rPr>
        <w:t>Q.1.</w:t>
      </w:r>
      <w:r w:rsidR="00040107">
        <w:rPr>
          <w:sz w:val="22"/>
          <w:szCs w:val="22"/>
        </w:rPr>
        <w:t xml:space="preserve"> </w:t>
      </w:r>
      <w:proofErr w:type="gramStart"/>
      <w:r w:rsidR="00040107">
        <w:rPr>
          <w:sz w:val="22"/>
          <w:szCs w:val="22"/>
        </w:rPr>
        <w:t>A</w:t>
      </w:r>
      <w:proofErr w:type="gramEnd"/>
      <w:r w:rsidR="00040107">
        <w:rPr>
          <w:sz w:val="22"/>
          <w:szCs w:val="22"/>
        </w:rPr>
        <w:t xml:space="preserve"> researcher is interested in determining whether people’s attitudes toward a political candidate is effected by exposure to an advertisement for the candidate. Subjects were asked if they had a positive attitude toward the candidate prior to seeing the video (Yes or No). The subjects then watched an hour-long television show, with advertisement being played during the TV show. Afterwards, the subjects were again asked whether they had a positive attitude toward the candidate (Yes or No). Which method of analysis would be appropriate?</w:t>
      </w:r>
    </w:p>
    <w:p w:rsidR="00040107" w:rsidRDefault="00040107" w:rsidP="007120F1">
      <w:pPr>
        <w:jc w:val="both"/>
        <w:rPr>
          <w:sz w:val="22"/>
          <w:szCs w:val="22"/>
        </w:rPr>
      </w:pPr>
    </w:p>
    <w:p w:rsidR="00040107" w:rsidRPr="00231383" w:rsidRDefault="00040107" w:rsidP="00040107">
      <w:pPr>
        <w:jc w:val="both"/>
        <w:rPr>
          <w:b/>
          <w:sz w:val="22"/>
          <w:szCs w:val="22"/>
        </w:rPr>
      </w:pPr>
      <w:r w:rsidRPr="00040107">
        <w:rPr>
          <w:sz w:val="22"/>
          <w:szCs w:val="22"/>
        </w:rPr>
        <w:t xml:space="preserve">    </w:t>
      </w:r>
      <w:r w:rsidRPr="00231383">
        <w:rPr>
          <w:b/>
          <w:sz w:val="22"/>
          <w:szCs w:val="22"/>
        </w:rPr>
        <w:t>Pearson’s Chi-Square Test</w:t>
      </w:r>
      <w:r w:rsidR="00231383" w:rsidRPr="00231383">
        <w:rPr>
          <w:b/>
          <w:sz w:val="22"/>
          <w:szCs w:val="22"/>
        </w:rPr>
        <w:t xml:space="preserve">       </w:t>
      </w:r>
      <w:r w:rsidRPr="00231383">
        <w:rPr>
          <w:b/>
          <w:sz w:val="22"/>
          <w:szCs w:val="22"/>
        </w:rPr>
        <w:t xml:space="preserve">    Fisher’</w:t>
      </w:r>
      <w:r w:rsidR="00231383">
        <w:rPr>
          <w:b/>
          <w:sz w:val="22"/>
          <w:szCs w:val="22"/>
        </w:rPr>
        <w:t xml:space="preserve">s Exact Test         </w:t>
      </w:r>
      <w:r w:rsidRPr="00231383">
        <w:rPr>
          <w:b/>
          <w:sz w:val="22"/>
          <w:szCs w:val="22"/>
        </w:rPr>
        <w:t xml:space="preserve">    </w:t>
      </w:r>
      <w:proofErr w:type="spellStart"/>
      <w:r w:rsidRPr="00231383">
        <w:rPr>
          <w:b/>
          <w:sz w:val="22"/>
          <w:szCs w:val="22"/>
        </w:rPr>
        <w:t>McNemar’s</w:t>
      </w:r>
      <w:proofErr w:type="spellEnd"/>
      <w:r w:rsidRPr="00231383">
        <w:rPr>
          <w:b/>
          <w:sz w:val="22"/>
          <w:szCs w:val="22"/>
        </w:rPr>
        <w:t xml:space="preserve"> Test          </w:t>
      </w:r>
      <w:proofErr w:type="spellStart"/>
      <w:r w:rsidRPr="00231383">
        <w:rPr>
          <w:b/>
          <w:sz w:val="22"/>
          <w:szCs w:val="22"/>
        </w:rPr>
        <w:t>Test</w:t>
      </w:r>
      <w:proofErr w:type="spellEnd"/>
      <w:r w:rsidRPr="00231383">
        <w:rPr>
          <w:b/>
          <w:sz w:val="22"/>
          <w:szCs w:val="22"/>
        </w:rPr>
        <w:t xml:space="preserve"> for Ordinal Association</w:t>
      </w:r>
    </w:p>
    <w:p w:rsidR="00040107" w:rsidRDefault="00040107" w:rsidP="00040107">
      <w:pPr>
        <w:jc w:val="both"/>
        <w:rPr>
          <w:sz w:val="22"/>
          <w:szCs w:val="22"/>
        </w:rPr>
      </w:pPr>
    </w:p>
    <w:p w:rsidR="00040107" w:rsidRDefault="00040107" w:rsidP="00040107">
      <w:pPr>
        <w:jc w:val="both"/>
        <w:rPr>
          <w:sz w:val="22"/>
          <w:szCs w:val="22"/>
        </w:rPr>
      </w:pPr>
    </w:p>
    <w:p w:rsidR="00040107" w:rsidRDefault="00040107" w:rsidP="00040107">
      <w:pPr>
        <w:jc w:val="both"/>
        <w:rPr>
          <w:sz w:val="22"/>
          <w:szCs w:val="22"/>
        </w:rPr>
      </w:pPr>
    </w:p>
    <w:p w:rsidR="00231383" w:rsidRDefault="00231383" w:rsidP="00040107">
      <w:pPr>
        <w:jc w:val="both"/>
        <w:rPr>
          <w:sz w:val="22"/>
          <w:szCs w:val="22"/>
        </w:rPr>
      </w:pPr>
    </w:p>
    <w:p w:rsidR="00231383" w:rsidRDefault="00231383" w:rsidP="00040107">
      <w:pPr>
        <w:jc w:val="both"/>
        <w:rPr>
          <w:sz w:val="22"/>
          <w:szCs w:val="22"/>
        </w:rPr>
      </w:pPr>
    </w:p>
    <w:p w:rsidR="00040107" w:rsidRDefault="00040107" w:rsidP="00040107">
      <w:pPr>
        <w:jc w:val="both"/>
        <w:rPr>
          <w:sz w:val="22"/>
          <w:szCs w:val="22"/>
        </w:rPr>
      </w:pPr>
      <w:r>
        <w:rPr>
          <w:sz w:val="22"/>
          <w:szCs w:val="22"/>
        </w:rPr>
        <w:t xml:space="preserve">Q.2. </w:t>
      </w:r>
      <w:proofErr w:type="gramStart"/>
      <w:r w:rsidR="00E247E8">
        <w:rPr>
          <w:sz w:val="22"/>
          <w:szCs w:val="22"/>
        </w:rPr>
        <w:t>A</w:t>
      </w:r>
      <w:proofErr w:type="gramEnd"/>
      <w:r w:rsidR="00E247E8">
        <w:rPr>
          <w:sz w:val="22"/>
          <w:szCs w:val="22"/>
        </w:rPr>
        <w:t xml:space="preserve"> study was conducted with large samples of British, Belgian, and Norwegian food consumers being classified into one of 5 classifications (naïve, sensible, skeptical, denying, or other). If we wished to test whether there was an association between classification and nationality, we would reject the null hypothesis of no association, if the test statistic falls in the range:</w:t>
      </w:r>
    </w:p>
    <w:p w:rsidR="00E247E8" w:rsidRDefault="00E247E8" w:rsidP="00040107">
      <w:pPr>
        <w:jc w:val="both"/>
        <w:rPr>
          <w:sz w:val="22"/>
          <w:szCs w:val="22"/>
        </w:rPr>
      </w:pPr>
    </w:p>
    <w:p w:rsidR="00E247E8" w:rsidRDefault="00E247E8" w:rsidP="00040107">
      <w:pPr>
        <w:jc w:val="both"/>
        <w:rPr>
          <w:sz w:val="22"/>
          <w:szCs w:val="22"/>
        </w:rPr>
      </w:pPr>
    </w:p>
    <w:p w:rsidR="00E247E8" w:rsidRDefault="00E247E8" w:rsidP="00040107">
      <w:pPr>
        <w:jc w:val="both"/>
        <w:rPr>
          <w:sz w:val="22"/>
          <w:szCs w:val="22"/>
        </w:rPr>
      </w:pPr>
    </w:p>
    <w:p w:rsidR="00E247E8" w:rsidRPr="00231383" w:rsidRDefault="00E247E8" w:rsidP="00E247E8">
      <w:pPr>
        <w:jc w:val="both"/>
        <w:rPr>
          <w:b/>
          <w:sz w:val="22"/>
          <w:szCs w:val="22"/>
        </w:rPr>
      </w:pPr>
      <w:r>
        <w:rPr>
          <w:sz w:val="22"/>
          <w:szCs w:val="22"/>
        </w:rPr>
        <w:t xml:space="preserve">   </w:t>
      </w:r>
      <w:r w:rsidRPr="00231383">
        <w:rPr>
          <w:b/>
          <w:sz w:val="22"/>
          <w:szCs w:val="22"/>
        </w:rPr>
        <w:t xml:space="preserve">    &gt; 3.841              &gt; 5.991         &gt; 7.815         &gt; 9.488          &gt; 11.070      &gt; 15.507      </w:t>
      </w:r>
      <w:proofErr w:type="gramStart"/>
      <w:r w:rsidRPr="00231383">
        <w:rPr>
          <w:b/>
          <w:sz w:val="22"/>
          <w:szCs w:val="22"/>
        </w:rPr>
        <w:t>Need</w:t>
      </w:r>
      <w:proofErr w:type="gramEnd"/>
      <w:r w:rsidRPr="00231383">
        <w:rPr>
          <w:b/>
          <w:sz w:val="22"/>
          <w:szCs w:val="22"/>
        </w:rPr>
        <w:t xml:space="preserve"> to know sample sizes</w:t>
      </w:r>
    </w:p>
    <w:p w:rsidR="00E247E8" w:rsidRDefault="00E247E8" w:rsidP="00E247E8">
      <w:pPr>
        <w:jc w:val="both"/>
        <w:rPr>
          <w:sz w:val="22"/>
          <w:szCs w:val="22"/>
        </w:rPr>
      </w:pPr>
    </w:p>
    <w:p w:rsidR="00E247E8" w:rsidRDefault="00E247E8" w:rsidP="00E247E8">
      <w:pPr>
        <w:jc w:val="both"/>
        <w:rPr>
          <w:sz w:val="22"/>
          <w:szCs w:val="22"/>
        </w:rPr>
      </w:pPr>
    </w:p>
    <w:p w:rsidR="00231383" w:rsidRDefault="00231383" w:rsidP="00E247E8">
      <w:pPr>
        <w:jc w:val="both"/>
        <w:rPr>
          <w:sz w:val="22"/>
          <w:szCs w:val="22"/>
        </w:rPr>
      </w:pPr>
    </w:p>
    <w:p w:rsidR="00231383" w:rsidRDefault="00231383" w:rsidP="00E247E8">
      <w:pPr>
        <w:jc w:val="both"/>
        <w:rPr>
          <w:sz w:val="22"/>
          <w:szCs w:val="22"/>
        </w:rPr>
      </w:pPr>
    </w:p>
    <w:p w:rsidR="00231383" w:rsidRDefault="00E247E8" w:rsidP="00E247E8">
      <w:pPr>
        <w:jc w:val="both"/>
        <w:rPr>
          <w:sz w:val="22"/>
          <w:szCs w:val="22"/>
        </w:rPr>
      </w:pPr>
      <w:r>
        <w:rPr>
          <w:sz w:val="22"/>
          <w:szCs w:val="22"/>
        </w:rPr>
        <w:t xml:space="preserve">Q.3. </w:t>
      </w:r>
      <w:proofErr w:type="gramStart"/>
      <w:r>
        <w:rPr>
          <w:sz w:val="22"/>
          <w:szCs w:val="22"/>
        </w:rPr>
        <w:t>A</w:t>
      </w:r>
      <w:proofErr w:type="gramEnd"/>
      <w:r>
        <w:rPr>
          <w:sz w:val="22"/>
          <w:szCs w:val="22"/>
        </w:rPr>
        <w:t xml:space="preserve"> Randomized Block Design (when it is feasible to be conducted) is generally preferred to a Completely Randomized Design because it </w:t>
      </w:r>
      <w:r w:rsidR="00231383">
        <w:rPr>
          <w:sz w:val="22"/>
          <w:szCs w:val="22"/>
        </w:rPr>
        <w:t xml:space="preserve">typically </w:t>
      </w:r>
      <w:r>
        <w:rPr>
          <w:sz w:val="22"/>
          <w:szCs w:val="22"/>
        </w:rPr>
        <w:t xml:space="preserve">increases the experimental error variance for a given sample size.   </w:t>
      </w:r>
    </w:p>
    <w:p w:rsidR="00231383" w:rsidRDefault="00231383" w:rsidP="00E247E8">
      <w:pPr>
        <w:jc w:val="both"/>
        <w:rPr>
          <w:sz w:val="22"/>
          <w:szCs w:val="22"/>
        </w:rPr>
      </w:pPr>
    </w:p>
    <w:p w:rsidR="00E247E8" w:rsidRDefault="00E247E8" w:rsidP="00E247E8">
      <w:pPr>
        <w:jc w:val="both"/>
        <w:rPr>
          <w:sz w:val="22"/>
          <w:szCs w:val="22"/>
        </w:rPr>
      </w:pPr>
      <w:r>
        <w:rPr>
          <w:b/>
          <w:sz w:val="22"/>
          <w:szCs w:val="22"/>
        </w:rPr>
        <w:t>TRUE</w:t>
      </w:r>
      <w:r w:rsidR="00231383">
        <w:rPr>
          <w:b/>
          <w:sz w:val="22"/>
          <w:szCs w:val="22"/>
        </w:rPr>
        <w:t xml:space="preserve">            </w:t>
      </w:r>
      <w:r>
        <w:rPr>
          <w:b/>
          <w:sz w:val="22"/>
          <w:szCs w:val="22"/>
        </w:rPr>
        <w:t xml:space="preserve"> /</w:t>
      </w:r>
      <w:r w:rsidR="00231383">
        <w:rPr>
          <w:b/>
          <w:sz w:val="22"/>
          <w:szCs w:val="22"/>
        </w:rPr>
        <w:t xml:space="preserve">             </w:t>
      </w:r>
      <w:r>
        <w:rPr>
          <w:b/>
          <w:sz w:val="22"/>
          <w:szCs w:val="22"/>
        </w:rPr>
        <w:t>FALSE</w:t>
      </w:r>
    </w:p>
    <w:p w:rsidR="00231383" w:rsidRDefault="00231383" w:rsidP="00E247E8">
      <w:pPr>
        <w:jc w:val="both"/>
        <w:rPr>
          <w:sz w:val="22"/>
          <w:szCs w:val="22"/>
        </w:rPr>
      </w:pPr>
    </w:p>
    <w:p w:rsidR="00231383" w:rsidRDefault="00231383" w:rsidP="00E247E8">
      <w:pPr>
        <w:jc w:val="both"/>
        <w:rPr>
          <w:sz w:val="22"/>
          <w:szCs w:val="22"/>
        </w:rPr>
      </w:pPr>
    </w:p>
    <w:p w:rsidR="00231383" w:rsidRDefault="00231383" w:rsidP="00E247E8">
      <w:pPr>
        <w:jc w:val="both"/>
        <w:rPr>
          <w:sz w:val="22"/>
          <w:szCs w:val="22"/>
        </w:rPr>
      </w:pPr>
    </w:p>
    <w:p w:rsidR="00231383" w:rsidRDefault="00231383" w:rsidP="00E247E8">
      <w:pPr>
        <w:jc w:val="both"/>
        <w:rPr>
          <w:sz w:val="22"/>
          <w:szCs w:val="22"/>
        </w:rPr>
      </w:pPr>
      <w:r>
        <w:rPr>
          <w:sz w:val="22"/>
          <w:szCs w:val="22"/>
        </w:rPr>
        <w:t xml:space="preserve">Q.4. If in a sample of individuals, classified on 2 ordinal scales, 75% of all combined Concordant and Discordant pairs are concordant, </w:t>
      </w:r>
      <w:proofErr w:type="gramStart"/>
      <w:r>
        <w:rPr>
          <w:sz w:val="22"/>
          <w:szCs w:val="22"/>
        </w:rPr>
        <w:t>then</w:t>
      </w:r>
      <w:proofErr w:type="gramEnd"/>
      <w:r>
        <w:rPr>
          <w:sz w:val="22"/>
          <w:szCs w:val="22"/>
        </w:rPr>
        <w:t xml:space="preserve"> the estimate of Gamma will be:</w:t>
      </w:r>
    </w:p>
    <w:p w:rsidR="00231383" w:rsidRDefault="00231383" w:rsidP="00E247E8">
      <w:pPr>
        <w:jc w:val="both"/>
        <w:rPr>
          <w:sz w:val="22"/>
          <w:szCs w:val="22"/>
        </w:rPr>
      </w:pPr>
    </w:p>
    <w:p w:rsidR="00231383" w:rsidRDefault="00231383" w:rsidP="00E247E8">
      <w:pPr>
        <w:jc w:val="both"/>
        <w:rPr>
          <w:sz w:val="22"/>
          <w:szCs w:val="22"/>
        </w:rPr>
      </w:pPr>
    </w:p>
    <w:p w:rsidR="00231383" w:rsidRDefault="00231383" w:rsidP="00E247E8">
      <w:pPr>
        <w:jc w:val="both"/>
        <w:rPr>
          <w:b/>
          <w:sz w:val="22"/>
          <w:szCs w:val="22"/>
        </w:rPr>
      </w:pPr>
      <w:r>
        <w:rPr>
          <w:sz w:val="22"/>
          <w:szCs w:val="22"/>
        </w:rPr>
        <w:t xml:space="preserve">    </w:t>
      </w:r>
      <w:r w:rsidRPr="00231383">
        <w:rPr>
          <w:b/>
          <w:sz w:val="22"/>
          <w:szCs w:val="22"/>
        </w:rPr>
        <w:t>0.75           -0.75       0.50        -0.50       0.25      -0.25      0        None of the above</w:t>
      </w:r>
    </w:p>
    <w:p w:rsidR="00231383" w:rsidRDefault="00231383" w:rsidP="00E247E8">
      <w:pPr>
        <w:jc w:val="both"/>
        <w:rPr>
          <w:b/>
          <w:sz w:val="22"/>
          <w:szCs w:val="22"/>
        </w:rPr>
      </w:pPr>
    </w:p>
    <w:p w:rsidR="00231383" w:rsidRDefault="00231383" w:rsidP="00E247E8">
      <w:pPr>
        <w:jc w:val="both"/>
        <w:rPr>
          <w:sz w:val="22"/>
          <w:szCs w:val="22"/>
        </w:rPr>
      </w:pPr>
    </w:p>
    <w:p w:rsidR="00231383" w:rsidRDefault="00231383" w:rsidP="00E247E8">
      <w:pPr>
        <w:jc w:val="both"/>
        <w:rPr>
          <w:sz w:val="22"/>
          <w:szCs w:val="22"/>
        </w:rPr>
      </w:pPr>
    </w:p>
    <w:p w:rsidR="00231383" w:rsidRDefault="00231383" w:rsidP="00E247E8">
      <w:pPr>
        <w:jc w:val="both"/>
        <w:rPr>
          <w:sz w:val="22"/>
          <w:szCs w:val="22"/>
        </w:rPr>
      </w:pPr>
      <w:r>
        <w:rPr>
          <w:sz w:val="22"/>
          <w:szCs w:val="22"/>
        </w:rPr>
        <w:t>Q.5. A study was conducted, with samples of 2 brands of cars, and whether or not the car could reach a given speed in a given amount of time</w:t>
      </w:r>
      <w:r w:rsidR="00D66472">
        <w:rPr>
          <w:sz w:val="22"/>
          <w:szCs w:val="22"/>
        </w:rPr>
        <w:t xml:space="preserve"> (Pass or Fail)</w:t>
      </w:r>
      <w:r>
        <w:rPr>
          <w:sz w:val="22"/>
          <w:szCs w:val="22"/>
        </w:rPr>
        <w:t xml:space="preserve">. The researchers sampled 10 cars from each brand, and found that 3 of Brand A did pass the test, and 1 from Brand B did. </w:t>
      </w:r>
      <w:r w:rsidR="00D66472">
        <w:rPr>
          <w:sz w:val="22"/>
          <w:szCs w:val="22"/>
        </w:rPr>
        <w:t>Fill in the contingency table for this outcome, and the table for the more extreme outcome in favor of Brand A, given the marginal totals.</w:t>
      </w:r>
    </w:p>
    <w:p w:rsidR="00D66472" w:rsidRDefault="00D66472" w:rsidP="00E247E8">
      <w:pPr>
        <w:jc w:val="both"/>
        <w:rPr>
          <w:sz w:val="22"/>
          <w:szCs w:val="22"/>
        </w:rPr>
      </w:pPr>
    </w:p>
    <w:p w:rsidR="00D66472" w:rsidRDefault="00D66472" w:rsidP="00E247E8">
      <w:pPr>
        <w:jc w:val="both"/>
        <w:rPr>
          <w:sz w:val="22"/>
          <w:szCs w:val="22"/>
        </w:rPr>
      </w:pPr>
      <w:r>
        <w:rPr>
          <w:sz w:val="22"/>
          <w:szCs w:val="22"/>
        </w:rPr>
        <w:object w:dxaOrig="10555"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6pt;height:59.35pt" o:ole="">
            <v:imagedata r:id="rId6" o:title=""/>
          </v:shape>
          <o:OLEObject Type="Embed" ProgID="Excel.Sheet.12" ShapeID="_x0000_i1025" DrawAspect="Content" ObjectID="_1520332860" r:id="rId7"/>
        </w:object>
      </w:r>
    </w:p>
    <w:p w:rsidR="00D66472" w:rsidRDefault="00D66472" w:rsidP="00E247E8">
      <w:pPr>
        <w:jc w:val="both"/>
        <w:rPr>
          <w:sz w:val="22"/>
          <w:szCs w:val="22"/>
        </w:rPr>
      </w:pPr>
    </w:p>
    <w:p w:rsidR="00D66472" w:rsidRDefault="00D66472" w:rsidP="00E247E8">
      <w:pPr>
        <w:jc w:val="both"/>
        <w:rPr>
          <w:sz w:val="22"/>
          <w:szCs w:val="22"/>
        </w:rPr>
      </w:pPr>
    </w:p>
    <w:p w:rsidR="00D66472" w:rsidRDefault="00D66472" w:rsidP="00E247E8">
      <w:pPr>
        <w:jc w:val="both"/>
        <w:rPr>
          <w:sz w:val="22"/>
          <w:szCs w:val="22"/>
        </w:rPr>
      </w:pPr>
      <w:r>
        <w:rPr>
          <w:sz w:val="22"/>
          <w:szCs w:val="22"/>
        </w:rPr>
        <w:lastRenderedPageBreak/>
        <w:t xml:space="preserve">Q.6. </w:t>
      </w:r>
      <w:r w:rsidR="00D63553">
        <w:rPr>
          <w:sz w:val="22"/>
          <w:szCs w:val="22"/>
        </w:rPr>
        <w:t>In a test of the endowment effect, the following experiment was conducted with data given below.</w:t>
      </w:r>
    </w:p>
    <w:p w:rsidR="00D63553" w:rsidRDefault="00D63553" w:rsidP="00E247E8">
      <w:pPr>
        <w:jc w:val="both"/>
        <w:rPr>
          <w:sz w:val="22"/>
          <w:szCs w:val="22"/>
        </w:rPr>
      </w:pPr>
    </w:p>
    <w:p w:rsidR="00D63553" w:rsidRDefault="00D63553" w:rsidP="00D63553">
      <w:pPr>
        <w:pStyle w:val="ListParagraph"/>
        <w:numPr>
          <w:ilvl w:val="0"/>
          <w:numId w:val="12"/>
        </w:numPr>
        <w:jc w:val="both"/>
        <w:rPr>
          <w:sz w:val="22"/>
          <w:szCs w:val="22"/>
        </w:rPr>
      </w:pPr>
      <w:r>
        <w:rPr>
          <w:sz w:val="22"/>
          <w:szCs w:val="22"/>
        </w:rPr>
        <w:t xml:space="preserve">3 </w:t>
      </w:r>
      <w:r w:rsidR="00DF07C2">
        <w:rPr>
          <w:sz w:val="22"/>
          <w:szCs w:val="22"/>
        </w:rPr>
        <w:t xml:space="preserve">Gift </w:t>
      </w:r>
      <w:r>
        <w:rPr>
          <w:sz w:val="22"/>
          <w:szCs w:val="22"/>
        </w:rPr>
        <w:t>Conditions (Explanatory Variable): Subject given a mug (1), given candy bar (2), given nothing (3)</w:t>
      </w:r>
    </w:p>
    <w:p w:rsidR="00D63553" w:rsidRDefault="00D63553" w:rsidP="00D63553">
      <w:pPr>
        <w:pStyle w:val="ListParagraph"/>
        <w:numPr>
          <w:ilvl w:val="0"/>
          <w:numId w:val="12"/>
        </w:numPr>
        <w:jc w:val="both"/>
        <w:rPr>
          <w:sz w:val="22"/>
          <w:szCs w:val="22"/>
        </w:rPr>
      </w:pPr>
      <w:r>
        <w:rPr>
          <w:sz w:val="22"/>
          <w:szCs w:val="22"/>
        </w:rPr>
        <w:t>2 Possible Outcomes: Preference between Mug (1) or Candy (2)</w:t>
      </w:r>
    </w:p>
    <w:p w:rsidR="00DF07C2" w:rsidRDefault="00DF07C2" w:rsidP="00DF07C2">
      <w:pPr>
        <w:jc w:val="both"/>
        <w:rPr>
          <w:sz w:val="22"/>
          <w:szCs w:val="22"/>
        </w:rPr>
      </w:pPr>
    </w:p>
    <w:p w:rsidR="00DF07C2" w:rsidRPr="00DF07C2" w:rsidRDefault="00DF07C2" w:rsidP="00DF07C2">
      <w:pPr>
        <w:jc w:val="both"/>
        <w:rPr>
          <w:sz w:val="22"/>
          <w:szCs w:val="22"/>
        </w:rPr>
      </w:pPr>
      <w:r>
        <w:rPr>
          <w:sz w:val="22"/>
          <w:szCs w:val="22"/>
        </w:rPr>
        <w:t>We wish to test H</w:t>
      </w:r>
      <w:r>
        <w:rPr>
          <w:sz w:val="22"/>
          <w:szCs w:val="22"/>
          <w:vertAlign w:val="subscript"/>
        </w:rPr>
        <w:t>0</w:t>
      </w:r>
      <w:r>
        <w:rPr>
          <w:sz w:val="22"/>
          <w:szCs w:val="22"/>
        </w:rPr>
        <w:t>: No association between Gift Condition and Product preference</w:t>
      </w:r>
    </w:p>
    <w:p w:rsidR="00D63553" w:rsidRDefault="00D63553" w:rsidP="00D63553">
      <w:pPr>
        <w:jc w:val="both"/>
        <w:rPr>
          <w:sz w:val="22"/>
          <w:szCs w:val="22"/>
        </w:rPr>
      </w:pPr>
      <w:r w:rsidRPr="00D63553">
        <w:rPr>
          <w:sz w:val="22"/>
          <w:szCs w:val="22"/>
        </w:rPr>
        <w:t xml:space="preserve"> </w:t>
      </w:r>
    </w:p>
    <w:p w:rsidR="00DF07C2" w:rsidRDefault="00DF07C2" w:rsidP="00D63553">
      <w:pPr>
        <w:jc w:val="both"/>
        <w:rPr>
          <w:sz w:val="22"/>
          <w:szCs w:val="22"/>
        </w:rPr>
      </w:pPr>
      <w:r>
        <w:rPr>
          <w:sz w:val="22"/>
          <w:szCs w:val="22"/>
        </w:rPr>
        <w:object w:dxaOrig="9685" w:dyaOrig="1763">
          <v:shape id="_x0000_i1026" type="#_x0000_t75" style="width:484.4pt;height:88.15pt" o:ole="">
            <v:imagedata r:id="rId8" o:title=""/>
          </v:shape>
          <o:OLEObject Type="Embed" ProgID="Excel.Sheet.12" ShapeID="_x0000_i1026" DrawAspect="Content" ObjectID="_1520332861" r:id="rId9"/>
        </w:object>
      </w:r>
    </w:p>
    <w:p w:rsidR="00DF07C2" w:rsidRDefault="00DF07C2" w:rsidP="00D63553">
      <w:pPr>
        <w:jc w:val="both"/>
        <w:rPr>
          <w:sz w:val="22"/>
          <w:szCs w:val="22"/>
        </w:rPr>
      </w:pPr>
    </w:p>
    <w:p w:rsidR="00DF07C2" w:rsidRDefault="00DF07C2" w:rsidP="00D63553">
      <w:pPr>
        <w:jc w:val="both"/>
        <w:rPr>
          <w:sz w:val="22"/>
          <w:szCs w:val="22"/>
        </w:rPr>
      </w:pPr>
      <w:proofErr w:type="gramStart"/>
      <w:r>
        <w:rPr>
          <w:sz w:val="22"/>
          <w:szCs w:val="22"/>
        </w:rPr>
        <w:t>p.6.a</w:t>
      </w:r>
      <w:proofErr w:type="gramEnd"/>
      <w:r>
        <w:rPr>
          <w:sz w:val="22"/>
          <w:szCs w:val="22"/>
        </w:rPr>
        <w:t>. Complete the table of Expected Counts under the null hypothesis.</w:t>
      </w: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roofErr w:type="gramStart"/>
      <w:r>
        <w:rPr>
          <w:sz w:val="22"/>
          <w:szCs w:val="22"/>
        </w:rPr>
        <w:t>p.6.b</w:t>
      </w:r>
      <w:proofErr w:type="gramEnd"/>
      <w:r>
        <w:rPr>
          <w:sz w:val="22"/>
          <w:szCs w:val="22"/>
        </w:rPr>
        <w:t>. Give the rejection region for the chi-square test: Reject H</w:t>
      </w:r>
      <w:r>
        <w:rPr>
          <w:sz w:val="22"/>
          <w:szCs w:val="22"/>
          <w:vertAlign w:val="subscript"/>
        </w:rPr>
        <w:t>0</w:t>
      </w:r>
      <w:r>
        <w:rPr>
          <w:sz w:val="22"/>
          <w:szCs w:val="22"/>
        </w:rPr>
        <w:t xml:space="preserve"> if the test statistic _______________________</w:t>
      </w:r>
    </w:p>
    <w:p w:rsidR="00DF07C2" w:rsidRDefault="00DF07C2" w:rsidP="00D63553">
      <w:pPr>
        <w:jc w:val="both"/>
        <w:rPr>
          <w:sz w:val="22"/>
          <w:szCs w:val="22"/>
        </w:rPr>
      </w:pPr>
    </w:p>
    <w:p w:rsidR="00DF07C2" w:rsidRDefault="00DF07C2" w:rsidP="00D63553">
      <w:pPr>
        <w:jc w:val="both"/>
        <w:rPr>
          <w:sz w:val="22"/>
          <w:szCs w:val="22"/>
        </w:rPr>
      </w:pPr>
      <w:proofErr w:type="gramStart"/>
      <w:r>
        <w:rPr>
          <w:sz w:val="22"/>
          <w:szCs w:val="22"/>
        </w:rPr>
        <w:t>p.6.c</w:t>
      </w:r>
      <w:proofErr w:type="gramEnd"/>
      <w:r>
        <w:rPr>
          <w:sz w:val="22"/>
          <w:szCs w:val="22"/>
        </w:rPr>
        <w:t>. Compute the contribution to the chi-square statistic for the upper left cell of the table (Given Mug / Prefer Mug)</w:t>
      </w: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sz w:val="22"/>
          <w:szCs w:val="22"/>
        </w:rPr>
      </w:pPr>
    </w:p>
    <w:p w:rsidR="00DF07C2" w:rsidRDefault="00DF07C2" w:rsidP="00D63553">
      <w:pPr>
        <w:jc w:val="both"/>
        <w:rPr>
          <w:b/>
          <w:sz w:val="22"/>
          <w:szCs w:val="22"/>
        </w:rPr>
      </w:pPr>
      <w:proofErr w:type="gramStart"/>
      <w:r>
        <w:rPr>
          <w:sz w:val="22"/>
          <w:szCs w:val="22"/>
        </w:rPr>
        <w:t>p.6.d</w:t>
      </w:r>
      <w:proofErr w:type="gramEnd"/>
      <w:r>
        <w:rPr>
          <w:sz w:val="22"/>
          <w:szCs w:val="22"/>
        </w:rPr>
        <w:t xml:space="preserve">. Based on p.6.b. </w:t>
      </w:r>
      <w:proofErr w:type="gramStart"/>
      <w:r>
        <w:rPr>
          <w:sz w:val="22"/>
          <w:szCs w:val="22"/>
        </w:rPr>
        <w:t>and</w:t>
      </w:r>
      <w:proofErr w:type="gramEnd"/>
      <w:r>
        <w:rPr>
          <w:sz w:val="22"/>
          <w:szCs w:val="22"/>
        </w:rPr>
        <w:t xml:space="preserve"> p.6.c., the P-value for the fully computed chi-square statistic is      </w:t>
      </w:r>
      <w:r w:rsidRPr="00DF07C2">
        <w:rPr>
          <w:b/>
          <w:sz w:val="22"/>
          <w:szCs w:val="22"/>
        </w:rPr>
        <w:t>&gt; 0.05</w:t>
      </w:r>
      <w:r>
        <w:rPr>
          <w:sz w:val="22"/>
          <w:szCs w:val="22"/>
        </w:rPr>
        <w:t xml:space="preserve">  or   </w:t>
      </w:r>
      <w:r w:rsidRPr="00DF07C2">
        <w:rPr>
          <w:b/>
          <w:sz w:val="22"/>
          <w:szCs w:val="22"/>
        </w:rPr>
        <w:t>&lt; 0.05</w:t>
      </w:r>
    </w:p>
    <w:p w:rsidR="00DF07C2" w:rsidRDefault="00DF07C2" w:rsidP="00D63553">
      <w:pPr>
        <w:jc w:val="both"/>
        <w:rPr>
          <w:b/>
          <w:sz w:val="22"/>
          <w:szCs w:val="22"/>
        </w:rPr>
      </w:pPr>
    </w:p>
    <w:p w:rsidR="00DF07C2" w:rsidRDefault="00DF07C2" w:rsidP="00D63553">
      <w:pPr>
        <w:jc w:val="both"/>
        <w:rPr>
          <w:b/>
          <w:sz w:val="22"/>
          <w:szCs w:val="22"/>
        </w:rPr>
      </w:pPr>
    </w:p>
    <w:p w:rsidR="00DF07C2" w:rsidRDefault="00DF07C2" w:rsidP="00D63553">
      <w:pPr>
        <w:jc w:val="both"/>
        <w:rPr>
          <w:sz w:val="22"/>
          <w:szCs w:val="22"/>
        </w:rPr>
      </w:pPr>
      <w:proofErr w:type="gramStart"/>
      <w:r>
        <w:rPr>
          <w:sz w:val="22"/>
          <w:szCs w:val="22"/>
        </w:rPr>
        <w:t>p.6.e</w:t>
      </w:r>
      <w:proofErr w:type="gramEnd"/>
      <w:r>
        <w:rPr>
          <w:sz w:val="22"/>
          <w:szCs w:val="22"/>
        </w:rPr>
        <w:t xml:space="preserve">. Let </w:t>
      </w:r>
      <w:r>
        <w:rPr>
          <w:rFonts w:ascii="Symbol" w:hAnsi="Symbol"/>
          <w:sz w:val="22"/>
          <w:szCs w:val="22"/>
        </w:rPr>
        <w:t></w:t>
      </w:r>
      <w:r>
        <w:rPr>
          <w:sz w:val="22"/>
          <w:szCs w:val="22"/>
          <w:vertAlign w:val="subscript"/>
        </w:rPr>
        <w:t>NM</w:t>
      </w:r>
      <w:r>
        <w:rPr>
          <w:sz w:val="22"/>
          <w:szCs w:val="22"/>
        </w:rPr>
        <w:t xml:space="preserve"> be the population proportion who had been given nothing who prefer the mug to the candy bar. Compute a 95% Confidence Interval for </w:t>
      </w:r>
      <w:r>
        <w:rPr>
          <w:rFonts w:ascii="Symbol" w:hAnsi="Symbol"/>
          <w:sz w:val="22"/>
          <w:szCs w:val="22"/>
        </w:rPr>
        <w:t></w:t>
      </w:r>
      <w:r>
        <w:rPr>
          <w:sz w:val="22"/>
          <w:szCs w:val="22"/>
          <w:vertAlign w:val="subscript"/>
        </w:rPr>
        <w:t>NM</w:t>
      </w:r>
      <w:r>
        <w:rPr>
          <w:sz w:val="22"/>
          <w:szCs w:val="22"/>
        </w:rPr>
        <w:t xml:space="preserve">   Note: Use only information from observed values of Condition 3</w:t>
      </w: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p>
    <w:p w:rsidR="002B3A12" w:rsidRDefault="002B3A12" w:rsidP="00D63553">
      <w:pPr>
        <w:jc w:val="both"/>
        <w:rPr>
          <w:sz w:val="22"/>
          <w:szCs w:val="22"/>
        </w:rPr>
      </w:pPr>
      <w:r>
        <w:rPr>
          <w:sz w:val="22"/>
          <w:szCs w:val="22"/>
        </w:rPr>
        <w:lastRenderedPageBreak/>
        <w:t xml:space="preserve">Q.7. </w:t>
      </w:r>
      <w:proofErr w:type="gramStart"/>
      <w:r w:rsidR="00AB3322">
        <w:rPr>
          <w:sz w:val="22"/>
          <w:szCs w:val="22"/>
        </w:rPr>
        <w:t>An</w:t>
      </w:r>
      <w:proofErr w:type="gramEnd"/>
      <w:r w:rsidR="00AB3322">
        <w:rPr>
          <w:sz w:val="22"/>
          <w:szCs w:val="22"/>
        </w:rPr>
        <w:t xml:space="preserve"> ergonomic study was conducted to compare comfort ratings among 3 chair models (treatments). The study involved 12 subjects (blocks) who each rate</w:t>
      </w:r>
      <w:r w:rsidR="00155FC9">
        <w:rPr>
          <w:sz w:val="22"/>
          <w:szCs w:val="22"/>
        </w:rPr>
        <w:t>d each chair (in random order) in a Randomized Block Design (RBD).</w:t>
      </w:r>
    </w:p>
    <w:p w:rsidR="00155FC9" w:rsidRDefault="00155FC9" w:rsidP="00D63553">
      <w:pPr>
        <w:jc w:val="both"/>
        <w:rPr>
          <w:sz w:val="22"/>
          <w:szCs w:val="22"/>
        </w:rPr>
      </w:pPr>
    </w:p>
    <w:p w:rsidR="00155FC9" w:rsidRDefault="00155FC9" w:rsidP="00D63553">
      <w:pPr>
        <w:jc w:val="both"/>
        <w:rPr>
          <w:sz w:val="22"/>
          <w:szCs w:val="22"/>
        </w:rPr>
      </w:pPr>
      <w:proofErr w:type="gramStart"/>
      <w:r>
        <w:rPr>
          <w:sz w:val="22"/>
          <w:szCs w:val="22"/>
        </w:rPr>
        <w:t>p.7.a</w:t>
      </w:r>
      <w:proofErr w:type="gramEnd"/>
      <w:r>
        <w:rPr>
          <w:sz w:val="22"/>
          <w:szCs w:val="22"/>
        </w:rPr>
        <w:t>. Complete the Analysis of Variance table.</w:t>
      </w: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Pr="00DF07C2" w:rsidRDefault="00155FC9" w:rsidP="00D63553">
      <w:pPr>
        <w:jc w:val="both"/>
        <w:rPr>
          <w:sz w:val="22"/>
          <w:szCs w:val="22"/>
        </w:rPr>
      </w:pPr>
      <w:r>
        <w:rPr>
          <w:sz w:val="22"/>
          <w:szCs w:val="22"/>
        </w:rPr>
        <w:object w:dxaOrig="6721" w:dyaOrig="1472">
          <v:shape id="_x0000_i1027" type="#_x0000_t75" style="width:491.35pt;height:129pt" o:ole="">
            <v:imagedata r:id="rId10" o:title=""/>
          </v:shape>
          <o:OLEObject Type="Embed" ProgID="Excel.Sheet.12" ShapeID="_x0000_i1027" DrawAspect="Content" ObjectID="_1520332862" r:id="rId11"/>
        </w:object>
      </w:r>
    </w:p>
    <w:p w:rsidR="00DF07C2" w:rsidRDefault="00DF07C2" w:rsidP="00D63553">
      <w:pPr>
        <w:jc w:val="both"/>
        <w:rPr>
          <w:sz w:val="22"/>
          <w:szCs w:val="22"/>
        </w:rPr>
      </w:pPr>
    </w:p>
    <w:p w:rsidR="00DF07C2" w:rsidRDefault="00155FC9" w:rsidP="00D63553">
      <w:pPr>
        <w:jc w:val="both"/>
        <w:rPr>
          <w:sz w:val="22"/>
          <w:szCs w:val="22"/>
        </w:rPr>
      </w:pPr>
      <w:proofErr w:type="gramStart"/>
      <w:r>
        <w:rPr>
          <w:sz w:val="22"/>
          <w:szCs w:val="22"/>
        </w:rPr>
        <w:t>p.7.b</w:t>
      </w:r>
      <w:proofErr w:type="gramEnd"/>
      <w:r>
        <w:rPr>
          <w:sz w:val="22"/>
          <w:szCs w:val="22"/>
        </w:rPr>
        <w:t>. Compute the Relative Efficiency of the RBD versus a Completely Randomized Design (CRD). How many subjects per treatment would be needed to have equivalent standard errors of chair type means?</w:t>
      </w: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155FC9" w:rsidRDefault="00155FC9" w:rsidP="00D63553">
      <w:pPr>
        <w:jc w:val="both"/>
        <w:rPr>
          <w:sz w:val="22"/>
          <w:szCs w:val="22"/>
        </w:rPr>
      </w:pPr>
      <w:r>
        <w:rPr>
          <w:sz w:val="22"/>
          <w:szCs w:val="22"/>
        </w:rPr>
        <w:t>Relative Efficiency __________________________</w:t>
      </w:r>
      <w:proofErr w:type="gramStart"/>
      <w:r>
        <w:rPr>
          <w:sz w:val="22"/>
          <w:szCs w:val="22"/>
        </w:rPr>
        <w:t>_  #</w:t>
      </w:r>
      <w:proofErr w:type="gramEnd"/>
      <w:r>
        <w:rPr>
          <w:sz w:val="22"/>
          <w:szCs w:val="22"/>
        </w:rPr>
        <w:t xml:space="preserve"> of Subjects per treatment in CRD __________________</w:t>
      </w:r>
    </w:p>
    <w:p w:rsidR="00155FC9" w:rsidRDefault="00155FC9" w:rsidP="00D63553">
      <w:pPr>
        <w:jc w:val="both"/>
        <w:rPr>
          <w:sz w:val="22"/>
          <w:szCs w:val="22"/>
        </w:rPr>
      </w:pPr>
    </w:p>
    <w:p w:rsidR="00155FC9" w:rsidRDefault="00155FC9" w:rsidP="00D63553">
      <w:pPr>
        <w:jc w:val="both"/>
        <w:rPr>
          <w:sz w:val="22"/>
          <w:szCs w:val="22"/>
        </w:rPr>
      </w:pPr>
    </w:p>
    <w:p w:rsidR="00155FC9" w:rsidRDefault="009A60C3" w:rsidP="00D63553">
      <w:pPr>
        <w:jc w:val="both"/>
        <w:rPr>
          <w:sz w:val="22"/>
          <w:szCs w:val="22"/>
        </w:rPr>
      </w:pPr>
      <w:proofErr w:type="gramStart"/>
      <w:r>
        <w:rPr>
          <w:sz w:val="22"/>
          <w:szCs w:val="22"/>
        </w:rPr>
        <w:t>p.7.c</w:t>
      </w:r>
      <w:proofErr w:type="gramEnd"/>
      <w:r>
        <w:rPr>
          <w:sz w:val="22"/>
          <w:szCs w:val="22"/>
        </w:rPr>
        <w:t xml:space="preserve">. Compute </w:t>
      </w:r>
      <w:proofErr w:type="spellStart"/>
      <w:r>
        <w:rPr>
          <w:sz w:val="22"/>
          <w:szCs w:val="22"/>
        </w:rPr>
        <w:t>Tukey’s</w:t>
      </w:r>
      <w:proofErr w:type="spellEnd"/>
      <w:r>
        <w:rPr>
          <w:sz w:val="22"/>
          <w:szCs w:val="22"/>
        </w:rPr>
        <w:t xml:space="preserve"> Honest Significant difference (W) for comparing treatment means.</w:t>
      </w: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382348" w:rsidRDefault="00382348" w:rsidP="00D63553">
      <w:pPr>
        <w:jc w:val="both"/>
        <w:rPr>
          <w:sz w:val="22"/>
          <w:szCs w:val="22"/>
        </w:rPr>
      </w:pPr>
    </w:p>
    <w:p w:rsidR="00155FC9" w:rsidRDefault="00155FC9" w:rsidP="00D63553">
      <w:pPr>
        <w:jc w:val="both"/>
        <w:rPr>
          <w:sz w:val="22"/>
          <w:szCs w:val="22"/>
        </w:rPr>
      </w:pPr>
    </w:p>
    <w:p w:rsidR="00155FC9" w:rsidRDefault="00155FC9" w:rsidP="00D63553">
      <w:pPr>
        <w:jc w:val="both"/>
        <w:rPr>
          <w:sz w:val="22"/>
          <w:szCs w:val="22"/>
        </w:rPr>
      </w:pPr>
    </w:p>
    <w:p w:rsidR="00155FC9" w:rsidRPr="00382348" w:rsidRDefault="00382348" w:rsidP="00D63553">
      <w:pPr>
        <w:jc w:val="both"/>
        <w:rPr>
          <w:sz w:val="22"/>
          <w:szCs w:val="22"/>
        </w:rPr>
      </w:pPr>
      <w:proofErr w:type="spellStart"/>
      <w:r w:rsidRPr="00382348">
        <w:rPr>
          <w:i/>
          <w:sz w:val="22"/>
          <w:szCs w:val="22"/>
        </w:rPr>
        <w:t>W</w:t>
      </w:r>
      <w:r>
        <w:rPr>
          <w:sz w:val="22"/>
          <w:szCs w:val="22"/>
          <w:vertAlign w:val="subscript"/>
        </w:rPr>
        <w:t>ij</w:t>
      </w:r>
      <w:proofErr w:type="spellEnd"/>
      <w:r>
        <w:rPr>
          <w:sz w:val="22"/>
          <w:szCs w:val="22"/>
        </w:rPr>
        <w:t xml:space="preserve"> = ______________________________</w:t>
      </w:r>
    </w:p>
    <w:p w:rsidR="00155FC9" w:rsidRDefault="00155FC9" w:rsidP="00D63553">
      <w:pPr>
        <w:jc w:val="both"/>
        <w:rPr>
          <w:sz w:val="22"/>
          <w:szCs w:val="22"/>
        </w:rPr>
      </w:pPr>
    </w:p>
    <w:p w:rsidR="00155FC9" w:rsidRDefault="00382348" w:rsidP="00D63553">
      <w:pPr>
        <w:jc w:val="both"/>
        <w:rPr>
          <w:sz w:val="22"/>
          <w:szCs w:val="22"/>
        </w:rPr>
      </w:pPr>
      <w:r>
        <w:rPr>
          <w:sz w:val="22"/>
          <w:szCs w:val="22"/>
        </w:rPr>
        <w:t xml:space="preserve">Q.8. </w:t>
      </w:r>
      <w:proofErr w:type="gramStart"/>
      <w:r>
        <w:rPr>
          <w:sz w:val="22"/>
          <w:szCs w:val="22"/>
        </w:rPr>
        <w:t>A</w:t>
      </w:r>
      <w:proofErr w:type="gramEnd"/>
      <w:r>
        <w:rPr>
          <w:sz w:val="22"/>
          <w:szCs w:val="22"/>
        </w:rPr>
        <w:t xml:space="preserve"> study considered the effect of juvenile criminal offenders being tried as adults. A sample of 2097 youths tried as adults were matched pairwise with 2097 youths tried as juveniles, with matching based on prior criminal behavior. The response was whether or not the youth was re-arrested during a subsequent follow-up period. The data are given below</w:t>
      </w:r>
      <w:r w:rsidR="00FB2083">
        <w:rPr>
          <w:sz w:val="22"/>
          <w:szCs w:val="22"/>
        </w:rPr>
        <w:t xml:space="preserve"> where the counts are the number of the 2097 pairs that fall in that cell of the table</w:t>
      </w:r>
      <w:r>
        <w:rPr>
          <w:sz w:val="22"/>
          <w:szCs w:val="22"/>
        </w:rPr>
        <w:t xml:space="preserve">. Let </w:t>
      </w:r>
      <w:r>
        <w:rPr>
          <w:rFonts w:ascii="Symbol" w:hAnsi="Symbol"/>
          <w:sz w:val="22"/>
          <w:szCs w:val="22"/>
        </w:rPr>
        <w:t></w:t>
      </w:r>
      <w:r>
        <w:rPr>
          <w:sz w:val="22"/>
          <w:szCs w:val="22"/>
          <w:vertAlign w:val="subscript"/>
        </w:rPr>
        <w:t>J</w:t>
      </w:r>
      <w:r>
        <w:rPr>
          <w:sz w:val="22"/>
          <w:szCs w:val="22"/>
        </w:rPr>
        <w:t xml:space="preserve"> be the true probability of a youth tried as a Juvenile to be re-arrested, and </w:t>
      </w:r>
      <w:r>
        <w:rPr>
          <w:rFonts w:ascii="Symbol" w:hAnsi="Symbol"/>
          <w:sz w:val="22"/>
          <w:szCs w:val="22"/>
        </w:rPr>
        <w:t></w:t>
      </w:r>
      <w:r>
        <w:rPr>
          <w:sz w:val="22"/>
          <w:szCs w:val="22"/>
          <w:vertAlign w:val="subscript"/>
        </w:rPr>
        <w:t>A</w:t>
      </w:r>
      <w:r>
        <w:rPr>
          <w:sz w:val="22"/>
          <w:szCs w:val="22"/>
        </w:rPr>
        <w:t xml:space="preserve"> be similarly defined for a youth tried as an Adult. Use </w:t>
      </w:r>
      <w:proofErr w:type="spellStart"/>
      <w:r>
        <w:rPr>
          <w:sz w:val="22"/>
          <w:szCs w:val="22"/>
        </w:rPr>
        <w:t>McNemar’s</w:t>
      </w:r>
      <w:proofErr w:type="spellEnd"/>
      <w:r>
        <w:rPr>
          <w:sz w:val="22"/>
          <w:szCs w:val="22"/>
        </w:rPr>
        <w:t xml:space="preserve"> test to test:   </w:t>
      </w:r>
      <w:r w:rsidRPr="00382348">
        <w:rPr>
          <w:position w:val="-12"/>
          <w:sz w:val="22"/>
          <w:szCs w:val="22"/>
        </w:rPr>
        <w:object w:dxaOrig="2680" w:dyaOrig="360">
          <v:shape id="_x0000_i1032" type="#_x0000_t75" style="width:134.2pt;height:17.85pt" o:ole="">
            <v:imagedata r:id="rId12" o:title=""/>
          </v:shape>
          <o:OLEObject Type="Embed" ProgID="Equation.DSMT4" ShapeID="_x0000_i1032" DrawAspect="Content" ObjectID="_1520332863" r:id="rId13"/>
        </w:object>
      </w:r>
    </w:p>
    <w:p w:rsidR="00FB2083" w:rsidRDefault="00FB2083" w:rsidP="00D63553">
      <w:pPr>
        <w:jc w:val="both"/>
        <w:rPr>
          <w:sz w:val="22"/>
          <w:szCs w:val="22"/>
        </w:rPr>
      </w:pPr>
    </w:p>
    <w:p w:rsidR="00FB2083" w:rsidRDefault="00FB2083" w:rsidP="00D63553">
      <w:pPr>
        <w:jc w:val="both"/>
        <w:rPr>
          <w:sz w:val="22"/>
          <w:szCs w:val="22"/>
        </w:rPr>
      </w:pPr>
    </w:p>
    <w:p w:rsidR="00FB2083" w:rsidRPr="00382348" w:rsidRDefault="00FB2083" w:rsidP="00D63553">
      <w:pPr>
        <w:jc w:val="both"/>
        <w:rPr>
          <w:sz w:val="22"/>
          <w:szCs w:val="22"/>
        </w:rPr>
      </w:pPr>
      <w:r>
        <w:rPr>
          <w:sz w:val="22"/>
          <w:szCs w:val="22"/>
        </w:rPr>
        <w:object w:dxaOrig="5335" w:dyaOrig="891">
          <v:shape id="_x0000_i1033" type="#_x0000_t75" style="width:303.55pt;height:50.7pt" o:ole="">
            <v:imagedata r:id="rId14" o:title=""/>
          </v:shape>
          <o:OLEObject Type="Embed" ProgID="Excel.Sheet.12" ShapeID="_x0000_i1033" DrawAspect="Content" ObjectID="_1520332864" r:id="rId15"/>
        </w:object>
      </w:r>
    </w:p>
    <w:p w:rsidR="00155FC9" w:rsidRDefault="00155FC9" w:rsidP="00D63553">
      <w:pPr>
        <w:jc w:val="both"/>
        <w:rPr>
          <w:sz w:val="22"/>
          <w:szCs w:val="22"/>
        </w:rPr>
      </w:pPr>
    </w:p>
    <w:p w:rsidR="00FB2083" w:rsidRDefault="00FB2083" w:rsidP="00D63553">
      <w:pPr>
        <w:jc w:val="both"/>
        <w:rPr>
          <w:sz w:val="22"/>
          <w:szCs w:val="22"/>
        </w:rPr>
      </w:pPr>
      <w:proofErr w:type="gramStart"/>
      <w:r>
        <w:rPr>
          <w:sz w:val="22"/>
          <w:szCs w:val="22"/>
        </w:rPr>
        <w:t>p.8.a</w:t>
      </w:r>
      <w:proofErr w:type="gramEnd"/>
      <w:r>
        <w:rPr>
          <w:sz w:val="22"/>
          <w:szCs w:val="22"/>
        </w:rPr>
        <w:t>. Compute the test statistic and rejection region for this test.</w:t>
      </w:r>
    </w:p>
    <w:p w:rsidR="00FB2083" w:rsidRDefault="00FB2083" w:rsidP="00D63553">
      <w:pPr>
        <w:jc w:val="both"/>
        <w:rPr>
          <w:sz w:val="22"/>
          <w:szCs w:val="22"/>
        </w:rPr>
      </w:pPr>
    </w:p>
    <w:p w:rsidR="00FB2083" w:rsidRDefault="00FB2083" w:rsidP="00D63553">
      <w:pPr>
        <w:jc w:val="both"/>
        <w:rPr>
          <w:sz w:val="22"/>
          <w:szCs w:val="22"/>
        </w:rPr>
      </w:pPr>
    </w:p>
    <w:p w:rsidR="00FB2083" w:rsidRDefault="00FB2083" w:rsidP="00D63553">
      <w:pPr>
        <w:jc w:val="both"/>
        <w:rPr>
          <w:sz w:val="22"/>
          <w:szCs w:val="22"/>
        </w:rPr>
      </w:pPr>
    </w:p>
    <w:p w:rsidR="00FB2083" w:rsidRDefault="00FB2083" w:rsidP="00D63553">
      <w:pPr>
        <w:jc w:val="both"/>
        <w:rPr>
          <w:sz w:val="22"/>
          <w:szCs w:val="22"/>
        </w:rPr>
      </w:pPr>
    </w:p>
    <w:p w:rsidR="00FB2083" w:rsidRDefault="00FB2083" w:rsidP="00D63553">
      <w:pPr>
        <w:jc w:val="both"/>
        <w:rPr>
          <w:sz w:val="22"/>
          <w:szCs w:val="22"/>
        </w:rPr>
      </w:pPr>
    </w:p>
    <w:p w:rsidR="00FB2083" w:rsidRDefault="00FB2083" w:rsidP="00D63553">
      <w:pPr>
        <w:jc w:val="both"/>
        <w:rPr>
          <w:sz w:val="22"/>
          <w:szCs w:val="22"/>
        </w:rPr>
      </w:pPr>
    </w:p>
    <w:p w:rsidR="00FB2083" w:rsidRDefault="00FB2083" w:rsidP="00D63553">
      <w:pPr>
        <w:jc w:val="both"/>
        <w:rPr>
          <w:sz w:val="22"/>
          <w:szCs w:val="22"/>
        </w:rPr>
      </w:pPr>
    </w:p>
    <w:p w:rsidR="00FB2083" w:rsidRDefault="00FB2083" w:rsidP="00D63553">
      <w:pPr>
        <w:jc w:val="both"/>
        <w:rPr>
          <w:sz w:val="22"/>
          <w:szCs w:val="22"/>
        </w:rPr>
      </w:pPr>
      <w:r>
        <w:rPr>
          <w:sz w:val="22"/>
          <w:szCs w:val="22"/>
        </w:rPr>
        <w:t>Test Statistic: ___________________________    Rejection Region: ___________________________</w:t>
      </w:r>
    </w:p>
    <w:p w:rsidR="00FB2083" w:rsidRDefault="00FB2083" w:rsidP="00D63553">
      <w:pPr>
        <w:jc w:val="both"/>
        <w:rPr>
          <w:sz w:val="22"/>
          <w:szCs w:val="22"/>
        </w:rPr>
      </w:pPr>
    </w:p>
    <w:p w:rsidR="00FB2083" w:rsidRDefault="00FB2083" w:rsidP="00D63553">
      <w:pPr>
        <w:jc w:val="both"/>
        <w:rPr>
          <w:sz w:val="22"/>
          <w:szCs w:val="22"/>
        </w:rPr>
      </w:pPr>
      <w:proofErr w:type="gramStart"/>
      <w:r>
        <w:rPr>
          <w:sz w:val="22"/>
          <w:szCs w:val="22"/>
        </w:rPr>
        <w:t>p.8.b</w:t>
      </w:r>
      <w:proofErr w:type="gramEnd"/>
      <w:r>
        <w:rPr>
          <w:sz w:val="22"/>
          <w:szCs w:val="22"/>
        </w:rPr>
        <w:t>. Which statement best describes the conclusion?</w:t>
      </w:r>
    </w:p>
    <w:p w:rsidR="00FB2083" w:rsidRDefault="00FB2083" w:rsidP="00D63553">
      <w:pPr>
        <w:jc w:val="both"/>
        <w:rPr>
          <w:sz w:val="22"/>
          <w:szCs w:val="22"/>
        </w:rPr>
      </w:pPr>
    </w:p>
    <w:p w:rsidR="00FB2083" w:rsidRDefault="00FB2083" w:rsidP="00D63553">
      <w:pPr>
        <w:jc w:val="both"/>
        <w:rPr>
          <w:sz w:val="22"/>
          <w:szCs w:val="22"/>
        </w:rPr>
      </w:pPr>
      <w:r>
        <w:rPr>
          <w:sz w:val="22"/>
          <w:szCs w:val="22"/>
        </w:rPr>
        <w:t xml:space="preserve">       </w:t>
      </w:r>
      <w:r>
        <w:rPr>
          <w:b/>
          <w:sz w:val="22"/>
          <w:szCs w:val="22"/>
        </w:rPr>
        <w:t>Tried as Adult has higher probability               Tried as Juvenile has higher Probability        No Difference</w:t>
      </w:r>
    </w:p>
    <w:p w:rsidR="00FB2083" w:rsidRDefault="00FB2083" w:rsidP="00D63553">
      <w:pPr>
        <w:jc w:val="both"/>
        <w:rPr>
          <w:sz w:val="22"/>
          <w:szCs w:val="22"/>
        </w:rPr>
      </w:pPr>
    </w:p>
    <w:p w:rsidR="00E62C40" w:rsidRPr="00E62C40" w:rsidRDefault="00E62C40" w:rsidP="00E62C40">
      <w:pPr>
        <w:rPr>
          <w:sz w:val="22"/>
          <w:szCs w:val="22"/>
        </w:rPr>
      </w:pPr>
      <w:r w:rsidRPr="00E62C40">
        <w:rPr>
          <w:sz w:val="22"/>
          <w:szCs w:val="22"/>
        </w:rPr>
        <w:t>Q.9</w:t>
      </w:r>
      <w:proofErr w:type="gramStart"/>
      <w:r w:rsidRPr="00E62C40">
        <w:rPr>
          <w:sz w:val="22"/>
          <w:szCs w:val="22"/>
        </w:rPr>
        <w:t xml:space="preserve">. </w:t>
      </w:r>
      <w:r w:rsidRPr="00E62C40">
        <w:rPr>
          <w:sz w:val="22"/>
          <w:szCs w:val="22"/>
        </w:rPr>
        <w:t xml:space="preserve"> A</w:t>
      </w:r>
      <w:proofErr w:type="gramEnd"/>
      <w:r w:rsidRPr="00E62C40">
        <w:rPr>
          <w:sz w:val="22"/>
          <w:szCs w:val="22"/>
        </w:rPr>
        <w:t xml:space="preserve"> study was conducted to compare adverse events between two dose levels of </w:t>
      </w:r>
      <w:proofErr w:type="spellStart"/>
      <w:r w:rsidRPr="00E62C40">
        <w:rPr>
          <w:sz w:val="22"/>
          <w:szCs w:val="22"/>
        </w:rPr>
        <w:t>Escitalopram</w:t>
      </w:r>
      <w:proofErr w:type="spellEnd"/>
      <w:r w:rsidRPr="00E62C40">
        <w:rPr>
          <w:sz w:val="22"/>
          <w:szCs w:val="22"/>
        </w:rPr>
        <w:t xml:space="preserve"> (10 mg, and 20 mg). Among n</w:t>
      </w:r>
      <w:r w:rsidRPr="00E62C40">
        <w:rPr>
          <w:sz w:val="22"/>
          <w:szCs w:val="22"/>
          <w:vertAlign w:val="subscript"/>
        </w:rPr>
        <w:t>10</w:t>
      </w:r>
      <w:r w:rsidRPr="00E62C40">
        <w:rPr>
          <w:sz w:val="22"/>
          <w:szCs w:val="22"/>
        </w:rPr>
        <w:t xml:space="preserve"> = 535 subjects receiving the 10 mg dose, y</w:t>
      </w:r>
      <w:r w:rsidRPr="00E62C40">
        <w:rPr>
          <w:sz w:val="22"/>
          <w:szCs w:val="22"/>
          <w:vertAlign w:val="subscript"/>
        </w:rPr>
        <w:t>10</w:t>
      </w:r>
      <w:r w:rsidRPr="00E62C40">
        <w:rPr>
          <w:sz w:val="22"/>
          <w:szCs w:val="22"/>
        </w:rPr>
        <w:t xml:space="preserve"> = 105 reported symptoms of nausea. Among n</w:t>
      </w:r>
      <w:r w:rsidRPr="00E62C40">
        <w:rPr>
          <w:sz w:val="22"/>
          <w:szCs w:val="22"/>
          <w:vertAlign w:val="subscript"/>
        </w:rPr>
        <w:t>20</w:t>
      </w:r>
      <w:r w:rsidRPr="00E62C40">
        <w:rPr>
          <w:sz w:val="22"/>
          <w:szCs w:val="22"/>
        </w:rPr>
        <w:t xml:space="preserve"> = 542 subjects receiving the 20 mg dose, y</w:t>
      </w:r>
      <w:r w:rsidRPr="00E62C40">
        <w:rPr>
          <w:sz w:val="22"/>
          <w:szCs w:val="22"/>
          <w:vertAlign w:val="subscript"/>
        </w:rPr>
        <w:t>20</w:t>
      </w:r>
      <w:r w:rsidRPr="00E62C40">
        <w:rPr>
          <w:sz w:val="22"/>
          <w:szCs w:val="22"/>
        </w:rPr>
        <w:t xml:space="preserve"> = 125 reported symptoms of nausea. </w:t>
      </w:r>
      <w:r>
        <w:rPr>
          <w:sz w:val="22"/>
          <w:szCs w:val="22"/>
        </w:rPr>
        <w:t>These are independent samples.</w:t>
      </w:r>
    </w:p>
    <w:p w:rsidR="00E62C40" w:rsidRPr="00E62C40" w:rsidRDefault="00E62C40" w:rsidP="00E62C40">
      <w:pPr>
        <w:rPr>
          <w:sz w:val="22"/>
          <w:szCs w:val="22"/>
        </w:rPr>
      </w:pPr>
    </w:p>
    <w:p w:rsidR="00E62C40" w:rsidRPr="00E62C40" w:rsidRDefault="00E62C40" w:rsidP="00E62C40">
      <w:pPr>
        <w:rPr>
          <w:sz w:val="22"/>
          <w:szCs w:val="22"/>
        </w:rPr>
      </w:pPr>
      <w:proofErr w:type="gramStart"/>
      <w:r w:rsidRPr="00E62C40">
        <w:rPr>
          <w:sz w:val="22"/>
          <w:szCs w:val="22"/>
        </w:rPr>
        <w:t>p.</w:t>
      </w:r>
      <w:r>
        <w:rPr>
          <w:sz w:val="22"/>
          <w:szCs w:val="22"/>
        </w:rPr>
        <w:t>9</w:t>
      </w:r>
      <w:r w:rsidRPr="00E62C40">
        <w:rPr>
          <w:sz w:val="22"/>
          <w:szCs w:val="22"/>
        </w:rPr>
        <w:t>.a</w:t>
      </w:r>
      <w:proofErr w:type="gramEnd"/>
      <w:r w:rsidRPr="00E62C40">
        <w:rPr>
          <w:sz w:val="22"/>
          <w:szCs w:val="22"/>
        </w:rPr>
        <w:t>. Complete the following contingency table:</w:t>
      </w:r>
    </w:p>
    <w:p w:rsidR="00E62C40" w:rsidRDefault="00E62C40" w:rsidP="00E62C40"/>
    <w:p w:rsidR="00E62C40" w:rsidRPr="002A2201" w:rsidRDefault="00E62C40" w:rsidP="00E62C40">
      <w:r>
        <w:object w:dxaOrig="6215" w:dyaOrig="1194">
          <v:shape id="_x0000_i1035" type="#_x0000_t75" style="width:427.95pt;height:82.35pt" o:ole="">
            <v:imagedata r:id="rId16" o:title=""/>
          </v:shape>
          <o:OLEObject Type="Embed" ProgID="Excel.Sheet.12" ShapeID="_x0000_i1035" DrawAspect="Content" ObjectID="_1520332865" r:id="rId17"/>
        </w:object>
      </w:r>
    </w:p>
    <w:p w:rsidR="00E62C40" w:rsidRPr="00E740DC" w:rsidRDefault="00E62C40" w:rsidP="00E62C40"/>
    <w:p w:rsidR="00E62C40" w:rsidRPr="00E62C40" w:rsidRDefault="00E62C40" w:rsidP="00E62C40">
      <w:pPr>
        <w:tabs>
          <w:tab w:val="num" w:pos="900"/>
        </w:tabs>
        <w:rPr>
          <w:sz w:val="22"/>
          <w:szCs w:val="22"/>
        </w:rPr>
      </w:pPr>
      <w:proofErr w:type="gramStart"/>
      <w:r w:rsidRPr="00E62C40">
        <w:rPr>
          <w:sz w:val="22"/>
          <w:szCs w:val="22"/>
        </w:rPr>
        <w:t>p.11.b</w:t>
      </w:r>
      <w:proofErr w:type="gramEnd"/>
      <w:r w:rsidRPr="00E62C40">
        <w:rPr>
          <w:sz w:val="22"/>
          <w:szCs w:val="22"/>
        </w:rPr>
        <w:t>. Compute the following quantities:</w:t>
      </w:r>
    </w:p>
    <w:p w:rsidR="00E62C40" w:rsidRDefault="00E62C40" w:rsidP="00E62C40">
      <w:pPr>
        <w:tabs>
          <w:tab w:val="num" w:pos="900"/>
        </w:tabs>
      </w:pPr>
    </w:p>
    <w:p w:rsidR="00E62C40" w:rsidRDefault="00E62C40" w:rsidP="00E62C40">
      <w:pPr>
        <w:tabs>
          <w:tab w:val="num" w:pos="900"/>
        </w:tabs>
      </w:pPr>
      <w:r w:rsidRPr="00257DFF">
        <w:rPr>
          <w:position w:val="-10"/>
        </w:rPr>
        <w:object w:dxaOrig="9920" w:dyaOrig="480">
          <v:shape id="_x0000_i1036" type="#_x0000_t75" style="width:495.35pt;height:24.2pt" o:ole="">
            <v:imagedata r:id="rId18" o:title=""/>
          </v:shape>
          <o:OLEObject Type="Embed" ProgID="Equation.DSMT4" ShapeID="_x0000_i1036" DrawAspect="Content" ObjectID="_1520332866" r:id="rId19"/>
        </w:object>
      </w:r>
    </w:p>
    <w:p w:rsidR="00E62C40" w:rsidRDefault="00E62C40" w:rsidP="00E62C40">
      <w:pPr>
        <w:tabs>
          <w:tab w:val="num" w:pos="900"/>
        </w:tabs>
      </w:pPr>
    </w:p>
    <w:p w:rsidR="00E62C40" w:rsidRPr="00E62C40" w:rsidRDefault="00E62C40" w:rsidP="00E62C40">
      <w:pPr>
        <w:tabs>
          <w:tab w:val="num" w:pos="900"/>
        </w:tabs>
        <w:rPr>
          <w:sz w:val="22"/>
          <w:szCs w:val="22"/>
        </w:rPr>
      </w:pPr>
      <w:proofErr w:type="gramStart"/>
      <w:r w:rsidRPr="00E62C40">
        <w:rPr>
          <w:sz w:val="22"/>
          <w:szCs w:val="22"/>
        </w:rPr>
        <w:t>p.</w:t>
      </w:r>
      <w:r>
        <w:rPr>
          <w:sz w:val="22"/>
          <w:szCs w:val="22"/>
        </w:rPr>
        <w:t>9</w:t>
      </w:r>
      <w:r w:rsidRPr="00E62C40">
        <w:rPr>
          <w:sz w:val="22"/>
          <w:szCs w:val="22"/>
        </w:rPr>
        <w:t>.c</w:t>
      </w:r>
      <w:proofErr w:type="gramEnd"/>
      <w:r w:rsidRPr="00E62C40">
        <w:rPr>
          <w:sz w:val="22"/>
          <w:szCs w:val="22"/>
        </w:rPr>
        <w:t xml:space="preserve">. Given the following quantities </w:t>
      </w:r>
      <w:r w:rsidRPr="00E62C40">
        <w:rPr>
          <w:position w:val="-34"/>
          <w:sz w:val="22"/>
          <w:szCs w:val="22"/>
        </w:rPr>
        <w:object w:dxaOrig="2920" w:dyaOrig="840">
          <v:shape id="_x0000_i1043" type="#_x0000_t75" style="width:145.75pt;height:42.05pt" o:ole="">
            <v:imagedata r:id="rId20" o:title=""/>
          </v:shape>
          <o:OLEObject Type="Embed" ProgID="Equation.DSMT4" ShapeID="_x0000_i1043" DrawAspect="Content" ObjectID="_1520332867" r:id="rId21"/>
        </w:object>
      </w:r>
    </w:p>
    <w:p w:rsidR="00E62C40" w:rsidRPr="00E62C40" w:rsidRDefault="00E62C40" w:rsidP="00E62C40">
      <w:pPr>
        <w:tabs>
          <w:tab w:val="num" w:pos="900"/>
        </w:tabs>
        <w:rPr>
          <w:sz w:val="22"/>
          <w:szCs w:val="22"/>
        </w:rPr>
      </w:pPr>
    </w:p>
    <w:p w:rsidR="00E62C40" w:rsidRPr="00E62C40" w:rsidRDefault="00E62C40" w:rsidP="00E62C40">
      <w:pPr>
        <w:tabs>
          <w:tab w:val="num" w:pos="900"/>
        </w:tabs>
        <w:rPr>
          <w:sz w:val="22"/>
          <w:szCs w:val="22"/>
        </w:rPr>
      </w:pPr>
      <w:r w:rsidRPr="00E62C40">
        <w:rPr>
          <w:sz w:val="22"/>
          <w:szCs w:val="22"/>
        </w:rPr>
        <w:t>p.</w:t>
      </w:r>
      <w:r>
        <w:rPr>
          <w:sz w:val="22"/>
          <w:szCs w:val="22"/>
        </w:rPr>
        <w:t>9</w:t>
      </w:r>
      <w:r w:rsidRPr="00E62C40">
        <w:rPr>
          <w:sz w:val="22"/>
          <w:szCs w:val="22"/>
        </w:rPr>
        <w:t>.c.i)  Test H</w:t>
      </w:r>
      <w:r w:rsidRPr="00E62C40">
        <w:rPr>
          <w:sz w:val="22"/>
          <w:szCs w:val="22"/>
          <w:vertAlign w:val="subscript"/>
        </w:rPr>
        <w:t>0</w:t>
      </w:r>
      <w:r w:rsidRPr="00E62C40">
        <w:rPr>
          <w:sz w:val="22"/>
          <w:szCs w:val="22"/>
        </w:rPr>
        <w:t>:</w:t>
      </w:r>
      <w:r w:rsidRPr="00E62C40">
        <w:rPr>
          <w:rFonts w:ascii="Symbol" w:hAnsi="Symbol"/>
          <w:sz w:val="22"/>
          <w:szCs w:val="22"/>
        </w:rPr>
        <w:t></w:t>
      </w:r>
      <w:r w:rsidRPr="00E62C40">
        <w:rPr>
          <w:rFonts w:ascii="Symbol" w:hAnsi="Symbol"/>
          <w:sz w:val="22"/>
          <w:szCs w:val="22"/>
          <w:vertAlign w:val="subscript"/>
        </w:rPr>
        <w:t></w:t>
      </w:r>
      <w:r w:rsidRPr="00E62C40">
        <w:rPr>
          <w:rFonts w:ascii="Symbol" w:hAnsi="Symbol"/>
          <w:sz w:val="22"/>
          <w:szCs w:val="22"/>
          <w:vertAlign w:val="subscript"/>
        </w:rPr>
        <w:t></w:t>
      </w:r>
      <w:r w:rsidRPr="00E62C40">
        <w:rPr>
          <w:rFonts w:ascii="Symbol" w:hAnsi="Symbol"/>
          <w:sz w:val="22"/>
          <w:szCs w:val="22"/>
        </w:rPr>
        <w:t></w:t>
      </w:r>
      <w:r w:rsidRPr="00E62C40">
        <w:rPr>
          <w:rFonts w:ascii="Symbol" w:hAnsi="Symbol"/>
          <w:sz w:val="22"/>
          <w:szCs w:val="22"/>
        </w:rPr>
        <w:t></w:t>
      </w:r>
      <w:r w:rsidRPr="00E62C40">
        <w:rPr>
          <w:rFonts w:ascii="Symbol" w:hAnsi="Symbol"/>
          <w:sz w:val="22"/>
          <w:szCs w:val="22"/>
        </w:rPr>
        <w:t></w:t>
      </w:r>
      <w:r w:rsidRPr="00E62C40">
        <w:rPr>
          <w:rFonts w:ascii="Symbol" w:hAnsi="Symbol"/>
          <w:sz w:val="22"/>
          <w:szCs w:val="22"/>
        </w:rPr>
        <w:t></w:t>
      </w:r>
      <w:r w:rsidRPr="00E62C40">
        <w:rPr>
          <w:rFonts w:ascii="Symbol" w:hAnsi="Symbol"/>
          <w:sz w:val="22"/>
          <w:szCs w:val="22"/>
          <w:vertAlign w:val="subscript"/>
        </w:rPr>
        <w:t></w:t>
      </w:r>
      <w:r w:rsidRPr="00E62C40">
        <w:rPr>
          <w:rFonts w:ascii="Symbol" w:hAnsi="Symbol"/>
          <w:sz w:val="22"/>
          <w:szCs w:val="22"/>
          <w:vertAlign w:val="subscript"/>
        </w:rPr>
        <w:t></w:t>
      </w:r>
      <w:r w:rsidRPr="00E62C40">
        <w:rPr>
          <w:rFonts w:ascii="Symbol" w:hAnsi="Symbol"/>
          <w:sz w:val="22"/>
          <w:szCs w:val="22"/>
        </w:rPr>
        <w:t></w:t>
      </w:r>
      <w:r w:rsidRPr="00E62C40">
        <w:rPr>
          <w:sz w:val="22"/>
          <w:szCs w:val="22"/>
        </w:rPr>
        <w:t xml:space="preserve"> </w:t>
      </w:r>
      <w:proofErr w:type="gramStart"/>
      <w:r w:rsidRPr="00E62C40">
        <w:rPr>
          <w:sz w:val="22"/>
          <w:szCs w:val="22"/>
        </w:rPr>
        <w:t>versus  H</w:t>
      </w:r>
      <w:r w:rsidRPr="00E62C40">
        <w:rPr>
          <w:sz w:val="22"/>
          <w:szCs w:val="22"/>
          <w:vertAlign w:val="subscript"/>
        </w:rPr>
        <w:t>A</w:t>
      </w:r>
      <w:proofErr w:type="gramEnd"/>
      <w:r w:rsidRPr="00E62C40">
        <w:rPr>
          <w:sz w:val="22"/>
          <w:szCs w:val="22"/>
        </w:rPr>
        <w:t>:</w:t>
      </w:r>
      <w:r w:rsidRPr="00E62C40">
        <w:rPr>
          <w:rFonts w:ascii="Symbol" w:hAnsi="Symbol"/>
          <w:sz w:val="22"/>
          <w:szCs w:val="22"/>
        </w:rPr>
        <w:t></w:t>
      </w:r>
      <w:r w:rsidRPr="00E62C40">
        <w:rPr>
          <w:rFonts w:ascii="Symbol" w:hAnsi="Symbol"/>
          <w:sz w:val="22"/>
          <w:szCs w:val="22"/>
          <w:vertAlign w:val="subscript"/>
        </w:rPr>
        <w:t></w:t>
      </w:r>
      <w:r w:rsidRPr="00E62C40">
        <w:rPr>
          <w:rFonts w:ascii="Symbol" w:hAnsi="Symbol"/>
          <w:sz w:val="22"/>
          <w:szCs w:val="22"/>
          <w:vertAlign w:val="subscript"/>
        </w:rPr>
        <w:t></w:t>
      </w:r>
      <w:r w:rsidRPr="00E62C40">
        <w:rPr>
          <w:rFonts w:ascii="Symbol" w:hAnsi="Symbol"/>
          <w:sz w:val="22"/>
          <w:szCs w:val="22"/>
        </w:rPr>
        <w:t></w:t>
      </w:r>
      <w:r w:rsidRPr="00E62C40">
        <w:rPr>
          <w:sz w:val="22"/>
          <w:szCs w:val="22"/>
        </w:rPr>
        <w:t>≠</w:t>
      </w:r>
      <w:r w:rsidRPr="00E62C40">
        <w:rPr>
          <w:rFonts w:ascii="Symbol" w:hAnsi="Symbol"/>
          <w:sz w:val="22"/>
          <w:szCs w:val="22"/>
        </w:rPr>
        <w:t></w:t>
      </w:r>
      <w:r w:rsidRPr="00E62C40">
        <w:rPr>
          <w:rFonts w:ascii="Symbol" w:hAnsi="Symbol"/>
          <w:sz w:val="22"/>
          <w:szCs w:val="22"/>
        </w:rPr>
        <w:t></w:t>
      </w:r>
      <w:r w:rsidRPr="00E62C40">
        <w:rPr>
          <w:rFonts w:ascii="Symbol" w:hAnsi="Symbol"/>
          <w:sz w:val="22"/>
          <w:szCs w:val="22"/>
          <w:vertAlign w:val="subscript"/>
        </w:rPr>
        <w:t></w:t>
      </w:r>
      <w:r w:rsidRPr="00E62C40">
        <w:rPr>
          <w:rFonts w:ascii="Symbol" w:hAnsi="Symbol"/>
          <w:sz w:val="22"/>
          <w:szCs w:val="22"/>
          <w:vertAlign w:val="subscript"/>
        </w:rPr>
        <w:t></w:t>
      </w:r>
      <w:r w:rsidRPr="00E62C40">
        <w:rPr>
          <w:rFonts w:ascii="Symbol" w:hAnsi="Symbol"/>
          <w:sz w:val="22"/>
          <w:szCs w:val="22"/>
        </w:rPr>
        <w:t></w:t>
      </w:r>
      <w:r w:rsidRPr="00E62C40">
        <w:rPr>
          <w:sz w:val="22"/>
          <w:szCs w:val="22"/>
        </w:rPr>
        <w:t xml:space="preserve">  </w:t>
      </w:r>
    </w:p>
    <w:p w:rsidR="00E62C40" w:rsidRPr="00E62C40" w:rsidRDefault="00E62C40" w:rsidP="00E62C40">
      <w:pPr>
        <w:tabs>
          <w:tab w:val="num" w:pos="900"/>
        </w:tabs>
        <w:rPr>
          <w:sz w:val="22"/>
          <w:szCs w:val="22"/>
        </w:rPr>
      </w:pPr>
    </w:p>
    <w:p w:rsidR="00E62C40" w:rsidRDefault="00E62C40" w:rsidP="00E62C40">
      <w:pPr>
        <w:tabs>
          <w:tab w:val="num" w:pos="900"/>
        </w:tabs>
        <w:rPr>
          <w:sz w:val="22"/>
          <w:szCs w:val="22"/>
        </w:rPr>
      </w:pPr>
    </w:p>
    <w:p w:rsidR="00E62C40" w:rsidRDefault="00E62C40" w:rsidP="00E62C40">
      <w:pPr>
        <w:tabs>
          <w:tab w:val="num" w:pos="900"/>
        </w:tabs>
        <w:rPr>
          <w:sz w:val="22"/>
          <w:szCs w:val="22"/>
        </w:rPr>
      </w:pPr>
    </w:p>
    <w:p w:rsidR="00FB2083" w:rsidRPr="00E62C40" w:rsidRDefault="00E62C40" w:rsidP="00E62C40">
      <w:pPr>
        <w:tabs>
          <w:tab w:val="num" w:pos="900"/>
        </w:tabs>
        <w:rPr>
          <w:b/>
          <w:sz w:val="22"/>
          <w:szCs w:val="22"/>
        </w:rPr>
      </w:pPr>
      <w:r w:rsidRPr="00E62C40">
        <w:rPr>
          <w:sz w:val="22"/>
          <w:szCs w:val="22"/>
        </w:rPr>
        <w:t>Test Statistic: ______________________    Rejection Region ________________</w:t>
      </w:r>
      <w:proofErr w:type="gramStart"/>
      <w:r w:rsidRPr="00E62C40">
        <w:rPr>
          <w:sz w:val="22"/>
          <w:szCs w:val="22"/>
        </w:rPr>
        <w:t>_  P</w:t>
      </w:r>
      <w:proofErr w:type="gramEnd"/>
      <w:r w:rsidRPr="00E62C40">
        <w:rPr>
          <w:sz w:val="22"/>
          <w:szCs w:val="22"/>
        </w:rPr>
        <w:t xml:space="preserve">-value   </w:t>
      </w:r>
      <w:r w:rsidRPr="00E62C40">
        <w:rPr>
          <w:b/>
          <w:sz w:val="22"/>
          <w:szCs w:val="22"/>
        </w:rPr>
        <w:t>&lt; .05</w:t>
      </w:r>
      <w:r w:rsidRPr="00E62C40">
        <w:rPr>
          <w:sz w:val="22"/>
          <w:szCs w:val="22"/>
        </w:rPr>
        <w:t xml:space="preserve">    </w:t>
      </w:r>
      <w:r w:rsidRPr="00E62C40">
        <w:rPr>
          <w:b/>
          <w:sz w:val="22"/>
          <w:szCs w:val="22"/>
        </w:rPr>
        <w:t>or    &gt; .05</w:t>
      </w:r>
    </w:p>
    <w:sectPr w:rsidR="00FB2083" w:rsidRPr="00E62C40" w:rsidSect="00360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0ABB"/>
    <w:multiLevelType w:val="hybridMultilevel"/>
    <w:tmpl w:val="943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D7817"/>
    <w:multiLevelType w:val="hybridMultilevel"/>
    <w:tmpl w:val="AD0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B5C0A"/>
    <w:multiLevelType w:val="hybridMultilevel"/>
    <w:tmpl w:val="289899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44520B"/>
    <w:multiLevelType w:val="hybridMultilevel"/>
    <w:tmpl w:val="B492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53880"/>
    <w:multiLevelType w:val="hybridMultilevel"/>
    <w:tmpl w:val="C100B4BA"/>
    <w:lvl w:ilvl="0" w:tplc="30FE0BA2">
      <w:start w:val="17"/>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82F6790"/>
    <w:multiLevelType w:val="hybridMultilevel"/>
    <w:tmpl w:val="B5645206"/>
    <w:lvl w:ilvl="0" w:tplc="40DEF744">
      <w:start w:val="17"/>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DBA130D"/>
    <w:multiLevelType w:val="hybridMultilevel"/>
    <w:tmpl w:val="2E4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54BC1"/>
    <w:multiLevelType w:val="hybridMultilevel"/>
    <w:tmpl w:val="2070E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620082"/>
    <w:multiLevelType w:val="hybridMultilevel"/>
    <w:tmpl w:val="62D023A6"/>
    <w:lvl w:ilvl="0" w:tplc="6AB054D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685671DD"/>
    <w:multiLevelType w:val="hybridMultilevel"/>
    <w:tmpl w:val="20C6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F1DA8"/>
    <w:multiLevelType w:val="hybridMultilevel"/>
    <w:tmpl w:val="59C40A52"/>
    <w:lvl w:ilvl="0" w:tplc="0E2855E2">
      <w:start w:val="17"/>
      <w:numFmt w:val="bullet"/>
      <w:lvlText w:val=""/>
      <w:lvlJc w:val="left"/>
      <w:pPr>
        <w:ind w:left="660" w:hanging="360"/>
      </w:pPr>
      <w:rPr>
        <w:rFonts w:ascii="Wingdings" w:eastAsia="Times New Roman" w:hAnsi="Wingdings"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761424FC"/>
    <w:multiLevelType w:val="hybridMultilevel"/>
    <w:tmpl w:val="AAB20DE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1"/>
  </w:num>
  <w:num w:numId="6">
    <w:abstractNumId w:val="7"/>
  </w:num>
  <w:num w:numId="7">
    <w:abstractNumId w:val="2"/>
  </w:num>
  <w:num w:numId="8">
    <w:abstractNumId w:val="8"/>
  </w:num>
  <w:num w:numId="9">
    <w:abstractNumId w:val="10"/>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C7"/>
    <w:rsid w:val="00040107"/>
    <w:rsid w:val="000511F2"/>
    <w:rsid w:val="00060EE7"/>
    <w:rsid w:val="00064BBC"/>
    <w:rsid w:val="000B08F8"/>
    <w:rsid w:val="000C5506"/>
    <w:rsid w:val="001208BE"/>
    <w:rsid w:val="00155FC9"/>
    <w:rsid w:val="001E5050"/>
    <w:rsid w:val="001F3111"/>
    <w:rsid w:val="001F7D25"/>
    <w:rsid w:val="00226A49"/>
    <w:rsid w:val="00231383"/>
    <w:rsid w:val="002571BC"/>
    <w:rsid w:val="002B3A12"/>
    <w:rsid w:val="002E3C37"/>
    <w:rsid w:val="0034767C"/>
    <w:rsid w:val="00360786"/>
    <w:rsid w:val="00382348"/>
    <w:rsid w:val="003B0A85"/>
    <w:rsid w:val="003B2A46"/>
    <w:rsid w:val="003E7461"/>
    <w:rsid w:val="003F4251"/>
    <w:rsid w:val="00522BFC"/>
    <w:rsid w:val="00546FC1"/>
    <w:rsid w:val="00553972"/>
    <w:rsid w:val="00583260"/>
    <w:rsid w:val="005A7DD1"/>
    <w:rsid w:val="0061209E"/>
    <w:rsid w:val="00624A3F"/>
    <w:rsid w:val="006460DF"/>
    <w:rsid w:val="00647401"/>
    <w:rsid w:val="006920D5"/>
    <w:rsid w:val="006F6A19"/>
    <w:rsid w:val="007120F1"/>
    <w:rsid w:val="007436F5"/>
    <w:rsid w:val="00773C51"/>
    <w:rsid w:val="00777096"/>
    <w:rsid w:val="00777BDC"/>
    <w:rsid w:val="007B6DF2"/>
    <w:rsid w:val="00860F9C"/>
    <w:rsid w:val="00893A67"/>
    <w:rsid w:val="008A1D11"/>
    <w:rsid w:val="008B010F"/>
    <w:rsid w:val="008E0251"/>
    <w:rsid w:val="00910E8A"/>
    <w:rsid w:val="009655B6"/>
    <w:rsid w:val="009A60C3"/>
    <w:rsid w:val="009B094C"/>
    <w:rsid w:val="00A31733"/>
    <w:rsid w:val="00A32F4E"/>
    <w:rsid w:val="00A70ADB"/>
    <w:rsid w:val="00A95749"/>
    <w:rsid w:val="00AB3322"/>
    <w:rsid w:val="00AC1757"/>
    <w:rsid w:val="00B01694"/>
    <w:rsid w:val="00B2736B"/>
    <w:rsid w:val="00B343DC"/>
    <w:rsid w:val="00BA15EA"/>
    <w:rsid w:val="00BD1BB0"/>
    <w:rsid w:val="00C113B3"/>
    <w:rsid w:val="00C1753F"/>
    <w:rsid w:val="00C26B42"/>
    <w:rsid w:val="00C61EB7"/>
    <w:rsid w:val="00D04DDC"/>
    <w:rsid w:val="00D06881"/>
    <w:rsid w:val="00D14789"/>
    <w:rsid w:val="00D5562E"/>
    <w:rsid w:val="00D63553"/>
    <w:rsid w:val="00D66472"/>
    <w:rsid w:val="00D77E5E"/>
    <w:rsid w:val="00D919C7"/>
    <w:rsid w:val="00DF07C2"/>
    <w:rsid w:val="00E247E8"/>
    <w:rsid w:val="00E475BC"/>
    <w:rsid w:val="00E62C40"/>
    <w:rsid w:val="00EA1EDD"/>
    <w:rsid w:val="00EC4203"/>
    <w:rsid w:val="00ED07E8"/>
    <w:rsid w:val="00EE15CC"/>
    <w:rsid w:val="00EF2BBA"/>
    <w:rsid w:val="00F402D4"/>
    <w:rsid w:val="00F4047A"/>
    <w:rsid w:val="00F663AA"/>
    <w:rsid w:val="00F82E41"/>
    <w:rsid w:val="00F84A50"/>
    <w:rsid w:val="00FB2083"/>
    <w:rsid w:val="00FB3FC2"/>
    <w:rsid w:val="00FC5801"/>
    <w:rsid w:val="00FE4E54"/>
    <w:rsid w:val="00F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C7"/>
    <w:pPr>
      <w:ind w:left="720"/>
      <w:contextualSpacing/>
    </w:pPr>
  </w:style>
  <w:style w:type="paragraph" w:styleId="BalloonText">
    <w:name w:val="Balloon Text"/>
    <w:basedOn w:val="Normal"/>
    <w:link w:val="BalloonTextChar"/>
    <w:rsid w:val="00FC5801"/>
    <w:rPr>
      <w:rFonts w:ascii="Tahoma" w:hAnsi="Tahoma" w:cs="Tahoma"/>
      <w:sz w:val="16"/>
      <w:szCs w:val="16"/>
    </w:rPr>
  </w:style>
  <w:style w:type="character" w:customStyle="1" w:styleId="BalloonTextChar">
    <w:name w:val="Balloon Text Char"/>
    <w:link w:val="BalloonText"/>
    <w:rsid w:val="00FC5801"/>
    <w:rPr>
      <w:rFonts w:ascii="Tahoma" w:hAnsi="Tahoma" w:cs="Tahoma"/>
      <w:sz w:val="16"/>
      <w:szCs w:val="16"/>
    </w:rPr>
  </w:style>
  <w:style w:type="character" w:styleId="Hyperlink">
    <w:name w:val="Hyperlink"/>
    <w:uiPriority w:val="99"/>
    <w:unhideWhenUsed/>
    <w:rsid w:val="00EA1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C7"/>
    <w:pPr>
      <w:ind w:left="720"/>
      <w:contextualSpacing/>
    </w:pPr>
  </w:style>
  <w:style w:type="paragraph" w:styleId="BalloonText">
    <w:name w:val="Balloon Text"/>
    <w:basedOn w:val="Normal"/>
    <w:link w:val="BalloonTextChar"/>
    <w:rsid w:val="00FC5801"/>
    <w:rPr>
      <w:rFonts w:ascii="Tahoma" w:hAnsi="Tahoma" w:cs="Tahoma"/>
      <w:sz w:val="16"/>
      <w:szCs w:val="16"/>
    </w:rPr>
  </w:style>
  <w:style w:type="character" w:customStyle="1" w:styleId="BalloonTextChar">
    <w:name w:val="Balloon Text Char"/>
    <w:link w:val="BalloonText"/>
    <w:rsid w:val="00FC5801"/>
    <w:rPr>
      <w:rFonts w:ascii="Tahoma" w:hAnsi="Tahoma" w:cs="Tahoma"/>
      <w:sz w:val="16"/>
      <w:szCs w:val="16"/>
    </w:rPr>
  </w:style>
  <w:style w:type="character" w:styleId="Hyperlink">
    <w:name w:val="Hyperlink"/>
    <w:uiPriority w:val="99"/>
    <w:unhideWhenUsed/>
    <w:rsid w:val="00EA1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150">
      <w:bodyDiv w:val="1"/>
      <w:marLeft w:val="0"/>
      <w:marRight w:val="0"/>
      <w:marTop w:val="0"/>
      <w:marBottom w:val="0"/>
      <w:divBdr>
        <w:top w:val="none" w:sz="0" w:space="0" w:color="auto"/>
        <w:left w:val="none" w:sz="0" w:space="0" w:color="auto"/>
        <w:bottom w:val="none" w:sz="0" w:space="0" w:color="auto"/>
        <w:right w:val="none" w:sz="0" w:space="0" w:color="auto"/>
      </w:divBdr>
    </w:div>
    <w:div w:id="7487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package" Target="embeddings/Microsoft_Excel_Worksheet1.xlsx"/><Relationship Id="rId12" Type="http://schemas.openxmlformats.org/officeDocument/2006/relationships/image" Target="media/image4.wmf"/><Relationship Id="rId17" Type="http://schemas.openxmlformats.org/officeDocument/2006/relationships/package" Target="embeddings/Microsoft_Excel_Worksheet5.xls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847</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Winner,Lawrence Herman</cp:lastModifiedBy>
  <cp:revision>10</cp:revision>
  <cp:lastPrinted>2016-03-24T17:42:00Z</cp:lastPrinted>
  <dcterms:created xsi:type="dcterms:W3CDTF">2016-03-24T12:10:00Z</dcterms:created>
  <dcterms:modified xsi:type="dcterms:W3CDTF">2016-03-24T17:54:00Z</dcterms:modified>
</cp:coreProperties>
</file>